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5" w:rsidRPr="00B22BA2" w:rsidRDefault="005D77F5" w:rsidP="005D77F5">
      <w:pPr>
        <w:pStyle w:val="PlainText"/>
        <w:jc w:val="center"/>
        <w:rPr>
          <w:b/>
          <w:sz w:val="28"/>
        </w:rPr>
      </w:pPr>
      <w:r w:rsidRPr="00B22BA2">
        <w:rPr>
          <w:b/>
          <w:sz w:val="28"/>
        </w:rPr>
        <w:t xml:space="preserve">Chapter </w:t>
      </w:r>
      <w:r>
        <w:rPr>
          <w:b/>
          <w:sz w:val="28"/>
        </w:rPr>
        <w:t xml:space="preserve">7 Corporate Debt </w:t>
      </w:r>
      <w:r w:rsidR="00F519F3">
        <w:rPr>
          <w:b/>
          <w:sz w:val="28"/>
        </w:rPr>
        <w:t>I</w:t>
      </w:r>
      <w:r>
        <w:rPr>
          <w:b/>
          <w:sz w:val="28"/>
        </w:rPr>
        <w:t>nstruments</w:t>
      </w:r>
    </w:p>
    <w:p w:rsidR="005D77F5" w:rsidRDefault="005D77F5" w:rsidP="005D77F5">
      <w:pPr>
        <w:pStyle w:val="PlainText"/>
      </w:pPr>
    </w:p>
    <w:p w:rsidR="005D77F5" w:rsidRPr="00C17BD5" w:rsidRDefault="005D77F5" w:rsidP="005D77F5">
      <w:pPr>
        <w:pStyle w:val="PlainText"/>
        <w:rPr>
          <w:b/>
        </w:rPr>
      </w:pPr>
      <w:r w:rsidRPr="00C17BD5">
        <w:rPr>
          <w:b/>
        </w:rPr>
        <w:t>Next:</w:t>
      </w:r>
    </w:p>
    <w:p w:rsidR="005D77F5" w:rsidRDefault="005D77F5" w:rsidP="005D77F5">
      <w:pPr>
        <w:pStyle w:val="PlainText"/>
      </w:pPr>
      <w:r>
        <w:t>Chapter 7 – Corp Debt</w:t>
      </w:r>
    </w:p>
    <w:p w:rsidR="005D77F5" w:rsidRDefault="005D77F5" w:rsidP="005D77F5">
      <w:pPr>
        <w:pStyle w:val="PlainText"/>
      </w:pPr>
      <w:r>
        <w:t>Chapter 22 – Corp Credit Analysis</w:t>
      </w:r>
    </w:p>
    <w:p w:rsidR="005D77F5" w:rsidRDefault="005D77F5" w:rsidP="005D77F5">
      <w:pPr>
        <w:pStyle w:val="PlainText"/>
      </w:pPr>
      <w:r>
        <w:t>Chapter 32 – Credit Default Swaps</w:t>
      </w:r>
    </w:p>
    <w:p w:rsidR="005D77F5" w:rsidRDefault="005D77F5" w:rsidP="005D77F5">
      <w:pPr>
        <w:pStyle w:val="PlainText"/>
      </w:pPr>
    </w:p>
    <w:p w:rsidR="005D77F5" w:rsidRPr="005D77F5" w:rsidRDefault="005D77F5" w:rsidP="005D77F5">
      <w:pPr>
        <w:pStyle w:val="PlainText"/>
        <w:rPr>
          <w:b/>
        </w:rPr>
      </w:pPr>
      <w:r w:rsidRPr="005D77F5">
        <w:rPr>
          <w:b/>
        </w:rPr>
        <w:t>Types of instruments</w:t>
      </w:r>
    </w:p>
    <w:p w:rsidR="005D77F5" w:rsidRDefault="005D77F5" w:rsidP="005D77F5">
      <w:pPr>
        <w:pStyle w:val="PlainText"/>
        <w:numPr>
          <w:ilvl w:val="0"/>
          <w:numId w:val="1"/>
        </w:numPr>
      </w:pPr>
      <w:r>
        <w:t>Corporate Bonds</w:t>
      </w:r>
    </w:p>
    <w:p w:rsidR="005D77F5" w:rsidRDefault="005D77F5" w:rsidP="005D77F5">
      <w:pPr>
        <w:pStyle w:val="PlainText"/>
        <w:numPr>
          <w:ilvl w:val="0"/>
          <w:numId w:val="1"/>
        </w:numPr>
      </w:pPr>
      <w:r>
        <w:t>Medium Term Notes</w:t>
      </w:r>
    </w:p>
    <w:p w:rsidR="005D77F5" w:rsidRDefault="005D77F5" w:rsidP="005D77F5">
      <w:pPr>
        <w:pStyle w:val="PlainText"/>
        <w:numPr>
          <w:ilvl w:val="0"/>
          <w:numId w:val="1"/>
        </w:numPr>
      </w:pPr>
      <w:r>
        <w:t>Commercial Paper</w:t>
      </w:r>
    </w:p>
    <w:p w:rsidR="005D77F5" w:rsidRDefault="005D77F5" w:rsidP="005D77F5">
      <w:pPr>
        <w:pStyle w:val="PlainText"/>
        <w:numPr>
          <w:ilvl w:val="0"/>
          <w:numId w:val="1"/>
        </w:numPr>
      </w:pPr>
      <w:r>
        <w:t>Bank Loans</w:t>
      </w:r>
    </w:p>
    <w:p w:rsidR="005D77F5" w:rsidRDefault="005D77F5" w:rsidP="005D77F5">
      <w:pPr>
        <w:pStyle w:val="PlainText"/>
        <w:numPr>
          <w:ilvl w:val="0"/>
          <w:numId w:val="1"/>
        </w:numPr>
      </w:pPr>
      <w:r>
        <w:t>Convertible Corporate Bonds – Chapter 20</w:t>
      </w:r>
    </w:p>
    <w:p w:rsidR="005D77F5" w:rsidRDefault="005D77F5" w:rsidP="005D77F5">
      <w:pPr>
        <w:pStyle w:val="PlainText"/>
        <w:numPr>
          <w:ilvl w:val="0"/>
          <w:numId w:val="1"/>
        </w:numPr>
      </w:pPr>
      <w:r>
        <w:t>Asset-Backed Securities – Chapter 15</w:t>
      </w:r>
    </w:p>
    <w:p w:rsidR="005D77F5" w:rsidRDefault="005D77F5" w:rsidP="005D77F5">
      <w:pPr>
        <w:pStyle w:val="PlainText"/>
      </w:pPr>
    </w:p>
    <w:p w:rsidR="005D77F5" w:rsidRPr="005D77F5" w:rsidRDefault="005D77F5" w:rsidP="005D77F5">
      <w:pPr>
        <w:pStyle w:val="PlainText"/>
        <w:rPr>
          <w:b/>
        </w:rPr>
      </w:pPr>
      <w:r w:rsidRPr="005D77F5">
        <w:rPr>
          <w:b/>
        </w:rPr>
        <w:t>Sectors</w:t>
      </w:r>
    </w:p>
    <w:p w:rsidR="005D77F5" w:rsidRDefault="005D77F5" w:rsidP="005D77F5">
      <w:pPr>
        <w:pStyle w:val="PlainText"/>
        <w:numPr>
          <w:ilvl w:val="0"/>
          <w:numId w:val="2"/>
        </w:numPr>
      </w:pPr>
      <w:r>
        <w:t>Public utilities: Electric, phone, gas, water</w:t>
      </w:r>
    </w:p>
    <w:p w:rsidR="005D77F5" w:rsidRDefault="005D77F5" w:rsidP="005D77F5">
      <w:pPr>
        <w:pStyle w:val="PlainText"/>
        <w:numPr>
          <w:ilvl w:val="0"/>
          <w:numId w:val="2"/>
        </w:numPr>
      </w:pPr>
      <w:r>
        <w:t>Transportation: Airlines, railroads, trucking,</w:t>
      </w:r>
    </w:p>
    <w:p w:rsidR="005D77F5" w:rsidRDefault="005D77F5" w:rsidP="005D77F5">
      <w:pPr>
        <w:pStyle w:val="PlainText"/>
        <w:numPr>
          <w:ilvl w:val="0"/>
          <w:numId w:val="2"/>
        </w:numPr>
      </w:pPr>
      <w:r>
        <w:t xml:space="preserve">Industrials: manufacturing, retail, energy, Service, Mining </w:t>
      </w:r>
    </w:p>
    <w:p w:rsidR="00D73B62" w:rsidRDefault="00D73B62" w:rsidP="00D73B62">
      <w:pPr>
        <w:pStyle w:val="PlainText"/>
        <w:numPr>
          <w:ilvl w:val="0"/>
          <w:numId w:val="2"/>
        </w:numPr>
      </w:pPr>
      <w:r>
        <w:t>Banks/finance: banks, brokers, finance companies, insurance companies</w:t>
      </w:r>
    </w:p>
    <w:p w:rsidR="005D77F5" w:rsidRDefault="005D77F5" w:rsidP="005D77F5">
      <w:pPr>
        <w:pStyle w:val="PlainText"/>
        <w:numPr>
          <w:ilvl w:val="0"/>
          <w:numId w:val="2"/>
        </w:numPr>
      </w:pPr>
      <w:r>
        <w:t>Yankee Bonds: dollar denominated bonds, issued by foreign entities in the US</w:t>
      </w:r>
    </w:p>
    <w:p w:rsidR="005D77F5" w:rsidRDefault="005D77F5" w:rsidP="005D77F5">
      <w:pPr>
        <w:pStyle w:val="PlainText"/>
      </w:pPr>
    </w:p>
    <w:p w:rsidR="005D77F5" w:rsidRPr="00D73B62" w:rsidRDefault="005D77F5" w:rsidP="005D77F5">
      <w:pPr>
        <w:pStyle w:val="PlainText"/>
        <w:rPr>
          <w:b/>
        </w:rPr>
      </w:pPr>
      <w:r w:rsidRPr="00D73B62">
        <w:rPr>
          <w:b/>
        </w:rPr>
        <w:t>Credit risk</w:t>
      </w:r>
    </w:p>
    <w:p w:rsidR="005D77F5" w:rsidRDefault="005D77F5" w:rsidP="005D77F5">
      <w:pPr>
        <w:pStyle w:val="PlainText"/>
        <w:numPr>
          <w:ilvl w:val="0"/>
          <w:numId w:val="3"/>
        </w:numPr>
      </w:pPr>
      <w:r>
        <w:t>Investment grade: AAA to BBB</w:t>
      </w:r>
    </w:p>
    <w:p w:rsidR="005D77F5" w:rsidRDefault="005D77F5" w:rsidP="005D77F5">
      <w:pPr>
        <w:pStyle w:val="PlainText"/>
        <w:numPr>
          <w:ilvl w:val="0"/>
          <w:numId w:val="3"/>
        </w:numPr>
      </w:pPr>
      <w:r>
        <w:t>Non-Investment grade: BB to D</w:t>
      </w:r>
    </w:p>
    <w:p w:rsidR="005D77F5" w:rsidRDefault="005D77F5" w:rsidP="005D77F5">
      <w:pPr>
        <w:pStyle w:val="PlainText"/>
        <w:numPr>
          <w:ilvl w:val="1"/>
          <w:numId w:val="3"/>
        </w:numPr>
      </w:pPr>
      <w:r>
        <w:t>Original issue</w:t>
      </w:r>
    </w:p>
    <w:p w:rsidR="005D77F5" w:rsidRDefault="005D77F5" w:rsidP="005D77F5">
      <w:pPr>
        <w:pStyle w:val="PlainText"/>
        <w:numPr>
          <w:ilvl w:val="1"/>
          <w:numId w:val="3"/>
        </w:numPr>
      </w:pPr>
      <w:r>
        <w:t>Fallen angel</w:t>
      </w:r>
    </w:p>
    <w:p w:rsidR="005D77F5" w:rsidRDefault="005D77F5" w:rsidP="005D77F5">
      <w:pPr>
        <w:pStyle w:val="PlainText"/>
      </w:pPr>
    </w:p>
    <w:p w:rsidR="005D77F5" w:rsidRPr="005D77F5" w:rsidRDefault="005D77F5" w:rsidP="005D77F5">
      <w:pPr>
        <w:pStyle w:val="PlainText"/>
        <w:rPr>
          <w:b/>
        </w:rPr>
      </w:pPr>
      <w:r w:rsidRPr="005D77F5">
        <w:rPr>
          <w:b/>
        </w:rPr>
        <w:t xml:space="preserve">Seniority </w:t>
      </w:r>
      <w:r>
        <w:rPr>
          <w:b/>
        </w:rPr>
        <w:t>o</w:t>
      </w:r>
      <w:r w:rsidRPr="005D77F5">
        <w:rPr>
          <w:b/>
        </w:rPr>
        <w:t>f Debt</w:t>
      </w:r>
    </w:p>
    <w:p w:rsidR="005D77F5" w:rsidRDefault="005D77F5" w:rsidP="005D77F5">
      <w:pPr>
        <w:pStyle w:val="PlainText"/>
        <w:numPr>
          <w:ilvl w:val="0"/>
          <w:numId w:val="4"/>
        </w:numPr>
      </w:pPr>
      <w:r>
        <w:t>Senior Secured - backed by collateral</w:t>
      </w:r>
    </w:p>
    <w:p w:rsidR="005D77F5" w:rsidRDefault="005D77F5" w:rsidP="005D77F5">
      <w:pPr>
        <w:pStyle w:val="PlainText"/>
        <w:numPr>
          <w:ilvl w:val="0"/>
          <w:numId w:val="5"/>
        </w:numPr>
      </w:pPr>
      <w:r>
        <w:t>Mortgage bonds: real property</w:t>
      </w:r>
    </w:p>
    <w:p w:rsidR="005D77F5" w:rsidRDefault="005D77F5" w:rsidP="005D77F5">
      <w:pPr>
        <w:pStyle w:val="PlainText"/>
        <w:numPr>
          <w:ilvl w:val="0"/>
          <w:numId w:val="5"/>
        </w:numPr>
      </w:pPr>
      <w:r>
        <w:t>Collateral trust bond: back</w:t>
      </w:r>
      <w:r w:rsidR="00270C99">
        <w:t>ed by</w:t>
      </w:r>
      <w:r>
        <w:t xml:space="preserve"> stocks, bonds, notes (holding companies)</w:t>
      </w:r>
    </w:p>
    <w:p w:rsidR="005D77F5" w:rsidRDefault="005D77F5" w:rsidP="005D77F5">
      <w:pPr>
        <w:pStyle w:val="PlainText"/>
      </w:pPr>
    </w:p>
    <w:p w:rsidR="005D77F5" w:rsidRDefault="005D77F5" w:rsidP="005D77F5">
      <w:pPr>
        <w:pStyle w:val="PlainText"/>
      </w:pPr>
      <w:r>
        <w:t xml:space="preserve">Unsecured bonds are called </w:t>
      </w:r>
      <w:r w:rsidRPr="00D73B62">
        <w:rPr>
          <w:b/>
          <w:i/>
        </w:rPr>
        <w:t>Debentures</w:t>
      </w:r>
    </w:p>
    <w:p w:rsidR="005D77F5" w:rsidRDefault="005D77F5" w:rsidP="005D77F5">
      <w:pPr>
        <w:pStyle w:val="PlainText"/>
      </w:pPr>
    </w:p>
    <w:p w:rsidR="005D77F5" w:rsidRDefault="005D77F5" w:rsidP="005D77F5">
      <w:pPr>
        <w:pStyle w:val="PlainText"/>
        <w:numPr>
          <w:ilvl w:val="0"/>
          <w:numId w:val="4"/>
        </w:numPr>
      </w:pPr>
      <w:r>
        <w:t>Senior Unsecured</w:t>
      </w:r>
    </w:p>
    <w:p w:rsidR="005D77F5" w:rsidRDefault="005D77F5" w:rsidP="005D77F5">
      <w:pPr>
        <w:pStyle w:val="PlainText"/>
        <w:numPr>
          <w:ilvl w:val="0"/>
          <w:numId w:val="6"/>
        </w:numPr>
      </w:pPr>
      <w:r>
        <w:t xml:space="preserve">Claim on any and all assets not Specifically pledged to other bonds </w:t>
      </w:r>
    </w:p>
    <w:p w:rsidR="005D77F5" w:rsidRDefault="005D77F5" w:rsidP="005D77F5">
      <w:pPr>
        <w:pStyle w:val="PlainText"/>
        <w:numPr>
          <w:ilvl w:val="0"/>
          <w:numId w:val="6"/>
        </w:numPr>
      </w:pPr>
      <w:r>
        <w:t>Pledged assets with a value that exceeds secure</w:t>
      </w:r>
      <w:r w:rsidR="007B155D">
        <w:t>d</w:t>
      </w:r>
      <w:r>
        <w:t xml:space="preserve"> debt </w:t>
      </w:r>
    </w:p>
    <w:p w:rsidR="005D77F5" w:rsidRDefault="005D77F5" w:rsidP="005D77F5">
      <w:pPr>
        <w:pStyle w:val="PlainText"/>
      </w:pPr>
    </w:p>
    <w:p w:rsidR="005D77F5" w:rsidRDefault="005D77F5" w:rsidP="005D77F5">
      <w:pPr>
        <w:pStyle w:val="PlainText"/>
      </w:pPr>
      <w:r>
        <w:t>Subordinated debt A.k.a. “junior” debt</w:t>
      </w:r>
    </w:p>
    <w:p w:rsidR="005D77F5" w:rsidRDefault="005D77F5" w:rsidP="005D77F5">
      <w:pPr>
        <w:pStyle w:val="PlainText"/>
        <w:numPr>
          <w:ilvl w:val="0"/>
          <w:numId w:val="7"/>
        </w:numPr>
      </w:pPr>
      <w:r>
        <w:t>After Senior Secured</w:t>
      </w:r>
    </w:p>
    <w:p w:rsidR="005D77F5" w:rsidRDefault="005D77F5" w:rsidP="005D77F5">
      <w:pPr>
        <w:pStyle w:val="PlainText"/>
        <w:numPr>
          <w:ilvl w:val="0"/>
          <w:numId w:val="7"/>
        </w:numPr>
      </w:pPr>
      <w:r>
        <w:t xml:space="preserve">Senior Unsecured </w:t>
      </w:r>
    </w:p>
    <w:p w:rsidR="005D77F5" w:rsidRDefault="005D77F5" w:rsidP="005D77F5">
      <w:pPr>
        <w:pStyle w:val="PlainText"/>
        <w:numPr>
          <w:ilvl w:val="0"/>
          <w:numId w:val="7"/>
        </w:numPr>
      </w:pPr>
      <w:r>
        <w:t xml:space="preserve">and General Creditors </w:t>
      </w:r>
    </w:p>
    <w:p w:rsidR="005D77F5" w:rsidRDefault="005D77F5" w:rsidP="005D77F5">
      <w:pPr>
        <w:pStyle w:val="PlainText"/>
      </w:pPr>
    </w:p>
    <w:p w:rsidR="005D77F5" w:rsidRDefault="005D77F5" w:rsidP="005D77F5">
      <w:pPr>
        <w:pStyle w:val="PlainText"/>
        <w:numPr>
          <w:ilvl w:val="0"/>
          <w:numId w:val="4"/>
        </w:numPr>
      </w:pPr>
      <w:r>
        <w:t xml:space="preserve">Senior Subordinated </w:t>
      </w:r>
    </w:p>
    <w:p w:rsidR="005D77F5" w:rsidRDefault="005D77F5" w:rsidP="005D77F5">
      <w:pPr>
        <w:pStyle w:val="PlainText"/>
        <w:numPr>
          <w:ilvl w:val="0"/>
          <w:numId w:val="4"/>
        </w:numPr>
      </w:pPr>
      <w:r>
        <w:t>Subordinated</w:t>
      </w:r>
    </w:p>
    <w:p w:rsidR="005D77F5" w:rsidRDefault="005D77F5" w:rsidP="005D77F5">
      <w:pPr>
        <w:pStyle w:val="PlainText"/>
      </w:pPr>
    </w:p>
    <w:p w:rsidR="005D77F5" w:rsidRPr="005D77F5" w:rsidRDefault="005D77F5" w:rsidP="005D77F5">
      <w:pPr>
        <w:pStyle w:val="PlainText"/>
        <w:rPr>
          <w:b/>
        </w:rPr>
      </w:pPr>
      <w:r w:rsidRPr="005D77F5">
        <w:rPr>
          <w:b/>
        </w:rPr>
        <w:lastRenderedPageBreak/>
        <w:t>Bankruptcy</w:t>
      </w:r>
    </w:p>
    <w:p w:rsidR="005D77F5" w:rsidRDefault="005D77F5" w:rsidP="00F519F3">
      <w:pPr>
        <w:pStyle w:val="PlainText"/>
        <w:numPr>
          <w:ilvl w:val="0"/>
          <w:numId w:val="8"/>
        </w:numPr>
      </w:pPr>
      <w:r>
        <w:t>Liquidation: Chapter 7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>Sell the assets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>Pay who is owed according to seniority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>Absolute priority rule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>Called the waterfall</w:t>
      </w:r>
    </w:p>
    <w:p w:rsidR="005D77F5" w:rsidRDefault="005D77F5" w:rsidP="005D77F5">
      <w:pPr>
        <w:pStyle w:val="PlainText"/>
      </w:pPr>
    </w:p>
    <w:p w:rsidR="005D77F5" w:rsidRDefault="005D77F5" w:rsidP="00F519F3">
      <w:pPr>
        <w:pStyle w:val="PlainText"/>
        <w:numPr>
          <w:ilvl w:val="0"/>
          <w:numId w:val="8"/>
        </w:numPr>
      </w:pPr>
      <w:r>
        <w:t>Reorganization: Chapter 11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>A new entity emerges from the court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 xml:space="preserve">“Debtor in possession“ 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 xml:space="preserve">Continues to operate </w:t>
      </w:r>
    </w:p>
    <w:p w:rsidR="005D77F5" w:rsidRDefault="005D77F5" w:rsidP="00F519F3">
      <w:pPr>
        <w:pStyle w:val="PlainText"/>
        <w:numPr>
          <w:ilvl w:val="1"/>
          <w:numId w:val="8"/>
        </w:numPr>
      </w:pPr>
      <w:r>
        <w:t>Bankruptcy judge’s decision</w:t>
      </w:r>
    </w:p>
    <w:p w:rsidR="005D77F5" w:rsidRDefault="005D77F5" w:rsidP="005D77F5">
      <w:pPr>
        <w:pStyle w:val="PlainText"/>
      </w:pPr>
    </w:p>
    <w:p w:rsidR="005D77F5" w:rsidRDefault="005D77F5" w:rsidP="00FB25AE">
      <w:pPr>
        <w:pStyle w:val="PlainText"/>
        <w:numPr>
          <w:ilvl w:val="0"/>
          <w:numId w:val="9"/>
        </w:numPr>
      </w:pPr>
      <w:r>
        <w:t xml:space="preserve">Absolute priority rule often not followed in reorg </w:t>
      </w:r>
    </w:p>
    <w:p w:rsidR="005D77F5" w:rsidRDefault="005D77F5" w:rsidP="00FB25AE">
      <w:pPr>
        <w:pStyle w:val="PlainText"/>
        <w:numPr>
          <w:ilvl w:val="0"/>
          <w:numId w:val="10"/>
        </w:numPr>
      </w:pPr>
      <w:r>
        <w:t xml:space="preserve">Some Junior holders will get paid even though senior holders did not get everything </w:t>
      </w:r>
    </w:p>
    <w:p w:rsidR="005D77F5" w:rsidRDefault="005D77F5" w:rsidP="00FB25AE">
      <w:pPr>
        <w:pStyle w:val="PlainText"/>
        <w:numPr>
          <w:ilvl w:val="0"/>
          <w:numId w:val="10"/>
        </w:numPr>
      </w:pPr>
      <w:r>
        <w:t xml:space="preserve">This is because all parties to a bankruptcy have a say in the re-organization </w:t>
      </w:r>
    </w:p>
    <w:p w:rsidR="005D77F5" w:rsidRDefault="005D77F5" w:rsidP="00FB25AE">
      <w:pPr>
        <w:pStyle w:val="PlainText"/>
        <w:numPr>
          <w:ilvl w:val="0"/>
          <w:numId w:val="10"/>
        </w:numPr>
      </w:pPr>
      <w:r>
        <w:t>Senior debt holders must “give some“ to Junior‘s to get buy-in</w:t>
      </w:r>
    </w:p>
    <w:p w:rsidR="005D77F5" w:rsidRDefault="005D77F5" w:rsidP="005D77F5">
      <w:pPr>
        <w:pStyle w:val="PlainText"/>
      </w:pPr>
    </w:p>
    <w:p w:rsidR="005D77F5" w:rsidRDefault="00F519F3" w:rsidP="005D77F5">
      <w:pPr>
        <w:pStyle w:val="PlainText"/>
      </w:pPr>
      <w:r>
        <w:t>Bond Credit Ratings</w:t>
      </w:r>
      <w:r w:rsidR="005D77F5">
        <w:t>:</w:t>
      </w:r>
    </w:p>
    <w:p w:rsidR="005D77F5" w:rsidRDefault="005D77F5" w:rsidP="00FB25AE">
      <w:pPr>
        <w:pStyle w:val="PlainText"/>
        <w:numPr>
          <w:ilvl w:val="0"/>
          <w:numId w:val="11"/>
        </w:numPr>
      </w:pPr>
      <w:r>
        <w:t>S&amp;P, Mo</w:t>
      </w:r>
      <w:r w:rsidR="00F519F3">
        <w:t>ody’s, Fitch</w:t>
      </w:r>
    </w:p>
    <w:p w:rsidR="005D77F5" w:rsidRDefault="005D77F5" w:rsidP="00FB25AE">
      <w:pPr>
        <w:pStyle w:val="PlainText"/>
        <w:numPr>
          <w:ilvl w:val="0"/>
          <w:numId w:val="11"/>
        </w:numPr>
      </w:pPr>
      <w:r>
        <w:t>AAA to D</w:t>
      </w:r>
    </w:p>
    <w:p w:rsidR="005D77F5" w:rsidRDefault="005D77F5" w:rsidP="00FB25AE">
      <w:pPr>
        <w:pStyle w:val="PlainText"/>
        <w:numPr>
          <w:ilvl w:val="0"/>
          <w:numId w:val="11"/>
        </w:numPr>
      </w:pPr>
      <w:r>
        <w:t>See Exhibit 7–1</w:t>
      </w:r>
    </w:p>
    <w:p w:rsidR="005D77F5" w:rsidRDefault="005D77F5" w:rsidP="005D77F5">
      <w:pPr>
        <w:pStyle w:val="PlainText"/>
      </w:pPr>
    </w:p>
    <w:p w:rsidR="005D77F5" w:rsidRDefault="005D77F5" w:rsidP="005D77F5">
      <w:pPr>
        <w:pStyle w:val="PlainText"/>
      </w:pPr>
      <w:r>
        <w:t>“High Quality</w:t>
      </w:r>
      <w:proofErr w:type="gramStart"/>
      <w:r>
        <w:t>“ vs</w:t>
      </w:r>
      <w:proofErr w:type="gramEnd"/>
      <w:r>
        <w:t xml:space="preserve"> “High Yield”</w:t>
      </w:r>
    </w:p>
    <w:p w:rsidR="005D77F5" w:rsidRDefault="005D77F5" w:rsidP="005D77F5">
      <w:pPr>
        <w:pStyle w:val="PlainText"/>
      </w:pPr>
    </w:p>
    <w:p w:rsidR="004537F6" w:rsidRPr="00A47DC0" w:rsidRDefault="00F519F3" w:rsidP="00F519F3">
      <w:pPr>
        <w:pStyle w:val="PlainText"/>
        <w:rPr>
          <w:b/>
        </w:rPr>
      </w:pPr>
      <w:r w:rsidRPr="00A47DC0">
        <w:rPr>
          <w:b/>
        </w:rPr>
        <w:t>Credit Analysis Outline</w:t>
      </w:r>
      <w:r w:rsidR="00A47DC0">
        <w:rPr>
          <w:b/>
        </w:rPr>
        <w:t xml:space="preserve"> - </w:t>
      </w:r>
      <w:r w:rsidR="004537F6">
        <w:t>More detail in Chapter 22</w:t>
      </w:r>
    </w:p>
    <w:p w:rsidR="00F519F3" w:rsidRPr="00A47DC0" w:rsidRDefault="00F519F3" w:rsidP="00FB25AE">
      <w:pPr>
        <w:pStyle w:val="PlainText"/>
        <w:numPr>
          <w:ilvl w:val="0"/>
          <w:numId w:val="12"/>
        </w:numPr>
        <w:rPr>
          <w:b/>
        </w:rPr>
      </w:pPr>
      <w:r w:rsidRPr="00A47DC0">
        <w:rPr>
          <w:b/>
        </w:rPr>
        <w:t xml:space="preserve">Analysis of </w:t>
      </w:r>
      <w:r w:rsidR="00D3262A" w:rsidRPr="00A47DC0">
        <w:rPr>
          <w:b/>
        </w:rPr>
        <w:t>C</w:t>
      </w:r>
      <w:r w:rsidRPr="00A47DC0">
        <w:rPr>
          <w:b/>
        </w:rPr>
        <w:t>ovenants</w:t>
      </w:r>
    </w:p>
    <w:p w:rsidR="00D3262A" w:rsidRPr="00FE65D3" w:rsidRDefault="00D3262A" w:rsidP="00FB25AE">
      <w:pPr>
        <w:pStyle w:val="PlainText"/>
        <w:numPr>
          <w:ilvl w:val="0"/>
          <w:numId w:val="20"/>
        </w:numPr>
      </w:pPr>
      <w:r w:rsidRPr="00FE65D3">
        <w:t>Listed in the bond contract – Called the bond “</w:t>
      </w:r>
      <w:r w:rsidRPr="00FE65D3">
        <w:rPr>
          <w:b/>
          <w:i/>
        </w:rPr>
        <w:t>Indenture</w:t>
      </w:r>
      <w:r w:rsidRPr="00FE65D3">
        <w:t>”</w:t>
      </w:r>
    </w:p>
    <w:p w:rsidR="00F519F3" w:rsidRPr="00FE65D3" w:rsidRDefault="00F519F3" w:rsidP="00FB25AE">
      <w:pPr>
        <w:pStyle w:val="PlainText"/>
        <w:numPr>
          <w:ilvl w:val="0"/>
          <w:numId w:val="13"/>
        </w:numPr>
      </w:pPr>
      <w:r w:rsidRPr="00FE65D3">
        <w:t>Affirmative or positive</w:t>
      </w:r>
    </w:p>
    <w:p w:rsidR="00F519F3" w:rsidRPr="00FE65D3" w:rsidRDefault="00F519F3" w:rsidP="00FB25AE">
      <w:pPr>
        <w:pStyle w:val="PlainText"/>
        <w:numPr>
          <w:ilvl w:val="1"/>
          <w:numId w:val="13"/>
        </w:numPr>
      </w:pPr>
      <w:r w:rsidRPr="00FE65D3">
        <w:t>Must do</w:t>
      </w:r>
    </w:p>
    <w:p w:rsidR="00F519F3" w:rsidRPr="00FE65D3" w:rsidRDefault="00F519F3" w:rsidP="00FB25AE">
      <w:pPr>
        <w:pStyle w:val="PlainText"/>
        <w:numPr>
          <w:ilvl w:val="1"/>
          <w:numId w:val="13"/>
        </w:numPr>
      </w:pPr>
      <w:r w:rsidRPr="00FE65D3">
        <w:t>Maintain insurance</w:t>
      </w:r>
    </w:p>
    <w:p w:rsidR="004537F6" w:rsidRPr="00FE65D3" w:rsidRDefault="00F519F3" w:rsidP="00FB25AE">
      <w:pPr>
        <w:pStyle w:val="PlainText"/>
        <w:numPr>
          <w:ilvl w:val="0"/>
          <w:numId w:val="13"/>
        </w:numPr>
      </w:pPr>
      <w:r w:rsidRPr="00FE65D3">
        <w:t xml:space="preserve">Negative </w:t>
      </w:r>
      <w:r w:rsidR="00D73B62" w:rsidRPr="00FE65D3">
        <w:t>covenants</w:t>
      </w:r>
      <w:r w:rsidRPr="00FE65D3">
        <w:t xml:space="preserve"> </w:t>
      </w:r>
    </w:p>
    <w:p w:rsidR="00F519F3" w:rsidRPr="00FE65D3" w:rsidRDefault="004537F6" w:rsidP="00FB25AE">
      <w:pPr>
        <w:pStyle w:val="PlainText"/>
        <w:numPr>
          <w:ilvl w:val="1"/>
          <w:numId w:val="13"/>
        </w:numPr>
      </w:pPr>
      <w:r w:rsidRPr="00FE65D3">
        <w:t>C</w:t>
      </w:r>
      <w:r w:rsidR="00F519F3" w:rsidRPr="00FE65D3">
        <w:t>an’t do</w:t>
      </w:r>
    </w:p>
    <w:p w:rsidR="00F519F3" w:rsidRDefault="00F519F3" w:rsidP="00FB25AE">
      <w:pPr>
        <w:pStyle w:val="PlainText"/>
        <w:numPr>
          <w:ilvl w:val="1"/>
          <w:numId w:val="13"/>
        </w:numPr>
      </w:pPr>
      <w:r w:rsidRPr="00FE65D3">
        <w:t>No new debt</w:t>
      </w:r>
      <w:r w:rsidR="004537F6" w:rsidRPr="00FE65D3">
        <w:t xml:space="preserve">, </w:t>
      </w:r>
      <w:r w:rsidRPr="00FE65D3">
        <w:t>Can’t sell assets</w:t>
      </w:r>
    </w:p>
    <w:p w:rsidR="00A47DC0" w:rsidRPr="00FE65D3" w:rsidRDefault="00A47DC0" w:rsidP="00A47DC0">
      <w:pPr>
        <w:pStyle w:val="PlainText"/>
        <w:ind w:left="1440"/>
      </w:pPr>
    </w:p>
    <w:p w:rsidR="00F519F3" w:rsidRPr="00A47DC0" w:rsidRDefault="00F519F3" w:rsidP="00FB25AE">
      <w:pPr>
        <w:pStyle w:val="PlainText"/>
        <w:numPr>
          <w:ilvl w:val="0"/>
          <w:numId w:val="12"/>
        </w:numPr>
        <w:rPr>
          <w:b/>
        </w:rPr>
      </w:pPr>
      <w:r w:rsidRPr="00A47DC0">
        <w:rPr>
          <w:b/>
        </w:rPr>
        <w:t>Analysis of collateral</w:t>
      </w:r>
    </w:p>
    <w:p w:rsidR="00F519F3" w:rsidRDefault="00F519F3" w:rsidP="00FB25AE">
      <w:pPr>
        <w:pStyle w:val="PlainText"/>
        <w:numPr>
          <w:ilvl w:val="0"/>
          <w:numId w:val="14"/>
        </w:numPr>
      </w:pPr>
      <w:r w:rsidRPr="00FE65D3">
        <w:t>Liquidation value of assets</w:t>
      </w:r>
    </w:p>
    <w:p w:rsidR="00A47DC0" w:rsidRPr="00FE65D3" w:rsidRDefault="00A47DC0" w:rsidP="00A47DC0">
      <w:pPr>
        <w:pStyle w:val="PlainText"/>
        <w:ind w:left="720"/>
      </w:pPr>
    </w:p>
    <w:p w:rsidR="00F519F3" w:rsidRPr="00A47DC0" w:rsidRDefault="00F519F3" w:rsidP="00FB25AE">
      <w:pPr>
        <w:pStyle w:val="PlainText"/>
        <w:numPr>
          <w:ilvl w:val="0"/>
          <w:numId w:val="12"/>
        </w:numPr>
        <w:rPr>
          <w:b/>
        </w:rPr>
      </w:pPr>
      <w:r w:rsidRPr="00A47DC0">
        <w:rPr>
          <w:b/>
        </w:rPr>
        <w:t>Assess ability to pay</w:t>
      </w:r>
    </w:p>
    <w:p w:rsidR="00F519F3" w:rsidRPr="00FE65D3" w:rsidRDefault="004537F6" w:rsidP="00FB25AE">
      <w:pPr>
        <w:pStyle w:val="PlainText"/>
        <w:numPr>
          <w:ilvl w:val="1"/>
          <w:numId w:val="12"/>
        </w:numPr>
      </w:pPr>
      <w:r w:rsidRPr="00FE65D3">
        <w:t>B</w:t>
      </w:r>
      <w:r w:rsidR="00F519F3" w:rsidRPr="00FE65D3">
        <w:t>usiness risk</w:t>
      </w:r>
    </w:p>
    <w:p w:rsidR="00F519F3" w:rsidRPr="00FE65D3" w:rsidRDefault="00F519F3" w:rsidP="00FB25AE">
      <w:pPr>
        <w:pStyle w:val="PlainText"/>
        <w:numPr>
          <w:ilvl w:val="1"/>
          <w:numId w:val="14"/>
        </w:numPr>
      </w:pPr>
      <w:r w:rsidRPr="00FE65D3">
        <w:t>Generate sufficient cash flow’s</w:t>
      </w:r>
    </w:p>
    <w:p w:rsidR="00F519F3" w:rsidRPr="00FE65D3" w:rsidRDefault="004537F6" w:rsidP="00FB25AE">
      <w:pPr>
        <w:pStyle w:val="PlainText"/>
        <w:numPr>
          <w:ilvl w:val="1"/>
          <w:numId w:val="12"/>
        </w:numPr>
      </w:pPr>
      <w:r w:rsidRPr="00FE65D3">
        <w:t>G</w:t>
      </w:r>
      <w:r w:rsidR="00F519F3" w:rsidRPr="00FE65D3">
        <w:t>overnance risk</w:t>
      </w:r>
    </w:p>
    <w:p w:rsidR="00F519F3" w:rsidRPr="00FE65D3" w:rsidRDefault="00F519F3" w:rsidP="00FB25AE">
      <w:pPr>
        <w:pStyle w:val="PlainText"/>
        <w:numPr>
          <w:ilvl w:val="1"/>
          <w:numId w:val="14"/>
        </w:numPr>
      </w:pPr>
      <w:r w:rsidRPr="00FE65D3">
        <w:t xml:space="preserve">Board, </w:t>
      </w:r>
      <w:r w:rsidR="00D3262A" w:rsidRPr="00FE65D3">
        <w:t>Management</w:t>
      </w:r>
    </w:p>
    <w:p w:rsidR="00F519F3" w:rsidRPr="00FE65D3" w:rsidRDefault="00F519F3" w:rsidP="00FB25AE">
      <w:pPr>
        <w:pStyle w:val="PlainText"/>
        <w:numPr>
          <w:ilvl w:val="1"/>
          <w:numId w:val="12"/>
        </w:numPr>
      </w:pPr>
      <w:r w:rsidRPr="00FE65D3">
        <w:t>Use of cash flow’s</w:t>
      </w:r>
    </w:p>
    <w:p w:rsidR="00F519F3" w:rsidRPr="00FE65D3" w:rsidRDefault="00F519F3" w:rsidP="00FB25AE">
      <w:pPr>
        <w:pStyle w:val="PlainText"/>
        <w:numPr>
          <w:ilvl w:val="1"/>
          <w:numId w:val="14"/>
        </w:numPr>
      </w:pPr>
      <w:r w:rsidRPr="00FE65D3">
        <w:t>Leverage</w:t>
      </w:r>
      <w:r w:rsidR="004537F6" w:rsidRPr="00FE65D3">
        <w:t xml:space="preserve"> - Debt equity mix</w:t>
      </w:r>
    </w:p>
    <w:p w:rsidR="00F519F3" w:rsidRDefault="00F519F3" w:rsidP="00F519F3">
      <w:pPr>
        <w:pStyle w:val="PlainText"/>
      </w:pPr>
    </w:p>
    <w:p w:rsidR="00A47DC0" w:rsidRDefault="00A47DC0" w:rsidP="00F519F3">
      <w:pPr>
        <w:pStyle w:val="PlainText"/>
      </w:pPr>
    </w:p>
    <w:p w:rsidR="00F519F3" w:rsidRPr="004537F6" w:rsidRDefault="00F519F3" w:rsidP="00F519F3">
      <w:pPr>
        <w:pStyle w:val="PlainText"/>
        <w:rPr>
          <w:b/>
        </w:rPr>
      </w:pPr>
      <w:r w:rsidRPr="004537F6">
        <w:rPr>
          <w:b/>
        </w:rPr>
        <w:lastRenderedPageBreak/>
        <w:t xml:space="preserve">Type of </w:t>
      </w:r>
      <w:r w:rsidR="00CF30B9">
        <w:rPr>
          <w:b/>
        </w:rPr>
        <w:t>C</w:t>
      </w:r>
      <w:r w:rsidR="004537F6" w:rsidRPr="004537F6">
        <w:rPr>
          <w:b/>
        </w:rPr>
        <w:t>orporate Debt I</w:t>
      </w:r>
      <w:r w:rsidRPr="004537F6">
        <w:rPr>
          <w:b/>
        </w:rPr>
        <w:t>nstruments</w:t>
      </w:r>
    </w:p>
    <w:p w:rsidR="00F519F3" w:rsidRDefault="00F519F3" w:rsidP="00FB25AE">
      <w:pPr>
        <w:pStyle w:val="PlainText"/>
        <w:numPr>
          <w:ilvl w:val="0"/>
          <w:numId w:val="15"/>
        </w:numPr>
      </w:pPr>
      <w:r>
        <w:t>Corporate bonds</w:t>
      </w:r>
    </w:p>
    <w:p w:rsidR="00F519F3" w:rsidRDefault="00F519F3" w:rsidP="00FB25AE">
      <w:pPr>
        <w:pStyle w:val="PlainText"/>
        <w:numPr>
          <w:ilvl w:val="0"/>
          <w:numId w:val="16"/>
        </w:numPr>
      </w:pPr>
      <w:r>
        <w:t xml:space="preserve">Bond </w:t>
      </w:r>
      <w:r w:rsidR="004537F6">
        <w:t>vs.</w:t>
      </w:r>
      <w:r>
        <w:t xml:space="preserve"> </w:t>
      </w:r>
      <w:r w:rsidR="004537F6">
        <w:t>N</w:t>
      </w:r>
      <w:r>
        <w:t>ote</w:t>
      </w:r>
      <w:r w:rsidR="004537F6">
        <w:t>s: G</w:t>
      </w:r>
      <w:r>
        <w:t>reater than 10 years</w:t>
      </w:r>
      <w:r w:rsidR="004537F6">
        <w:t>, 10 years or less</w:t>
      </w:r>
    </w:p>
    <w:p w:rsidR="004537F6" w:rsidRDefault="00F519F3" w:rsidP="00FB25AE">
      <w:pPr>
        <w:pStyle w:val="PlainText"/>
        <w:numPr>
          <w:ilvl w:val="0"/>
          <w:numId w:val="16"/>
        </w:numPr>
      </w:pPr>
      <w:r>
        <w:t xml:space="preserve">Distinguish these from </w:t>
      </w:r>
      <w:r w:rsidR="004537F6">
        <w:t>Medium Term Notes</w:t>
      </w:r>
      <w:r>
        <w:t xml:space="preserve"> (MTN) </w:t>
      </w:r>
    </w:p>
    <w:p w:rsidR="00F519F3" w:rsidRDefault="00F519F3" w:rsidP="00FB25AE">
      <w:pPr>
        <w:pStyle w:val="PlainText"/>
        <w:numPr>
          <w:ilvl w:val="0"/>
          <w:numId w:val="16"/>
        </w:numPr>
      </w:pPr>
      <w:r>
        <w:t>Discuss later in this chapter</w:t>
      </w:r>
    </w:p>
    <w:p w:rsidR="00F519F3" w:rsidRDefault="00F519F3" w:rsidP="00F519F3">
      <w:pPr>
        <w:pStyle w:val="PlainText"/>
      </w:pPr>
    </w:p>
    <w:p w:rsidR="00F519F3" w:rsidRDefault="00F519F3" w:rsidP="00FB25AE">
      <w:pPr>
        <w:pStyle w:val="PlainText"/>
        <w:numPr>
          <w:ilvl w:val="0"/>
          <w:numId w:val="15"/>
        </w:numPr>
      </w:pPr>
      <w:r>
        <w:t>Paying a bond prior to maturity</w:t>
      </w:r>
    </w:p>
    <w:p w:rsidR="00F519F3" w:rsidRDefault="00F519F3" w:rsidP="00FB25AE">
      <w:pPr>
        <w:pStyle w:val="PlainText"/>
        <w:numPr>
          <w:ilvl w:val="0"/>
          <w:numId w:val="17"/>
        </w:numPr>
      </w:pPr>
      <w:r>
        <w:t xml:space="preserve">Call </w:t>
      </w:r>
      <w:r w:rsidR="004537F6">
        <w:t>or R</w:t>
      </w:r>
      <w:r>
        <w:t>edemption</w:t>
      </w:r>
      <w:r w:rsidR="004537F6">
        <w:t>: Buy back the bond</w:t>
      </w:r>
    </w:p>
    <w:p w:rsidR="004537F6" w:rsidRDefault="00F519F3" w:rsidP="00FB25AE">
      <w:pPr>
        <w:pStyle w:val="PlainText"/>
        <w:numPr>
          <w:ilvl w:val="0"/>
          <w:numId w:val="17"/>
        </w:numPr>
      </w:pPr>
      <w:r>
        <w:t>Refunding</w:t>
      </w:r>
      <w:r w:rsidR="004537F6">
        <w:t xml:space="preserve">: </w:t>
      </w:r>
      <w:r>
        <w:t xml:space="preserve">Selling new bonds to replace existing bonds </w:t>
      </w:r>
    </w:p>
    <w:p w:rsidR="004537F6" w:rsidRDefault="00F519F3" w:rsidP="00FB25AE">
      <w:pPr>
        <w:pStyle w:val="PlainText"/>
        <w:numPr>
          <w:ilvl w:val="1"/>
          <w:numId w:val="18"/>
        </w:numPr>
      </w:pPr>
      <w:r>
        <w:t xml:space="preserve">Some bonds are non-callable </w:t>
      </w:r>
    </w:p>
    <w:p w:rsidR="004537F6" w:rsidRDefault="00F519F3" w:rsidP="00FB25AE">
      <w:pPr>
        <w:pStyle w:val="PlainText"/>
        <w:numPr>
          <w:ilvl w:val="1"/>
          <w:numId w:val="18"/>
        </w:numPr>
      </w:pPr>
      <w:r>
        <w:t xml:space="preserve">Some bonds are nonrefundable </w:t>
      </w:r>
    </w:p>
    <w:p w:rsidR="004537F6" w:rsidRDefault="00F519F3" w:rsidP="00FB25AE">
      <w:pPr>
        <w:pStyle w:val="PlainText"/>
        <w:numPr>
          <w:ilvl w:val="1"/>
          <w:numId w:val="18"/>
        </w:numPr>
      </w:pPr>
      <w:r>
        <w:t xml:space="preserve">Some bonds are nonrefundable, but otherwise </w:t>
      </w:r>
      <w:r w:rsidR="004537F6">
        <w:t>Callable</w:t>
      </w:r>
    </w:p>
    <w:p w:rsidR="004537F6" w:rsidRDefault="004537F6" w:rsidP="00FB25AE">
      <w:pPr>
        <w:pStyle w:val="PlainText"/>
        <w:numPr>
          <w:ilvl w:val="2"/>
          <w:numId w:val="19"/>
        </w:numPr>
      </w:pPr>
      <w:r>
        <w:t>S</w:t>
      </w:r>
      <w:r w:rsidR="00F519F3">
        <w:t xml:space="preserve">ell an asset </w:t>
      </w:r>
      <w:r>
        <w:t xml:space="preserve">or </w:t>
      </w:r>
      <w:r w:rsidR="00F519F3">
        <w:t xml:space="preserve">sell stock (restructuring) </w:t>
      </w:r>
    </w:p>
    <w:p w:rsidR="004537F6" w:rsidRDefault="00F519F3" w:rsidP="00FB25AE">
      <w:pPr>
        <w:pStyle w:val="PlainText"/>
        <w:numPr>
          <w:ilvl w:val="0"/>
          <w:numId w:val="17"/>
        </w:numPr>
      </w:pPr>
      <w:r>
        <w:t>Call price can be a</w:t>
      </w:r>
      <w:r w:rsidR="004537F6">
        <w:t>t</w:t>
      </w:r>
      <w:r>
        <w:t xml:space="preserve"> par or premium to par </w:t>
      </w:r>
    </w:p>
    <w:p w:rsidR="00F519F3" w:rsidRDefault="00F519F3" w:rsidP="00FB25AE">
      <w:pPr>
        <w:pStyle w:val="PlainText"/>
        <w:numPr>
          <w:ilvl w:val="1"/>
          <w:numId w:val="17"/>
        </w:numPr>
      </w:pPr>
      <w:r>
        <w:t xml:space="preserve">Call schedule: </w:t>
      </w:r>
      <w:r w:rsidR="004537F6">
        <w:t xml:space="preserve">usually </w:t>
      </w:r>
      <w:r>
        <w:t>price declines as time passes</w:t>
      </w:r>
    </w:p>
    <w:p w:rsidR="00F519F3" w:rsidRDefault="00F519F3" w:rsidP="00F519F3">
      <w:pPr>
        <w:pStyle w:val="PlainText"/>
      </w:pPr>
    </w:p>
    <w:p w:rsidR="00F519F3" w:rsidRDefault="00F519F3" w:rsidP="00FB25AE">
      <w:pPr>
        <w:pStyle w:val="PlainText"/>
        <w:numPr>
          <w:ilvl w:val="0"/>
          <w:numId w:val="15"/>
        </w:numPr>
      </w:pPr>
      <w:r>
        <w:t xml:space="preserve">Make </w:t>
      </w:r>
      <w:r w:rsidR="004537F6">
        <w:t>W</w:t>
      </w:r>
      <w:r>
        <w:t xml:space="preserve">hole </w:t>
      </w:r>
      <w:r w:rsidR="004537F6">
        <w:t>C</w:t>
      </w:r>
      <w:r>
        <w:t xml:space="preserve">all </w:t>
      </w:r>
      <w:r w:rsidR="004537F6">
        <w:t>P</w:t>
      </w:r>
      <w:r>
        <w:t>rovision</w:t>
      </w:r>
    </w:p>
    <w:p w:rsidR="00F519F3" w:rsidRDefault="00F519F3" w:rsidP="00FB25AE">
      <w:pPr>
        <w:pStyle w:val="PlainText"/>
        <w:numPr>
          <w:ilvl w:val="1"/>
          <w:numId w:val="15"/>
        </w:numPr>
      </w:pPr>
      <w:r>
        <w:t xml:space="preserve">Formula for determining the </w:t>
      </w:r>
      <w:r w:rsidR="00CF30B9">
        <w:t>call</w:t>
      </w:r>
      <w:r>
        <w:t xml:space="preserve"> price</w:t>
      </w:r>
    </w:p>
    <w:p w:rsidR="004537F6" w:rsidRDefault="00F519F3" w:rsidP="00FB25AE">
      <w:pPr>
        <w:pStyle w:val="PlainText"/>
        <w:numPr>
          <w:ilvl w:val="1"/>
          <w:numId w:val="15"/>
        </w:numPr>
      </w:pPr>
      <w:r>
        <w:t xml:space="preserve">Discount future </w:t>
      </w:r>
      <w:r w:rsidR="00CF30B9">
        <w:t>cash flows</w:t>
      </w:r>
      <w:r>
        <w:t xml:space="preserve"> at a spread to </w:t>
      </w:r>
      <w:r w:rsidR="004537F6">
        <w:t>maturity-</w:t>
      </w:r>
      <w:r>
        <w:t xml:space="preserve">match treasury </w:t>
      </w:r>
    </w:p>
    <w:p w:rsidR="004537F6" w:rsidRDefault="00F519F3" w:rsidP="00FB25AE">
      <w:pPr>
        <w:pStyle w:val="PlainText"/>
        <w:numPr>
          <w:ilvl w:val="1"/>
          <w:numId w:val="15"/>
        </w:numPr>
      </w:pPr>
      <w:r>
        <w:t xml:space="preserve">Spread is usually smaller than spread at issuance </w:t>
      </w:r>
    </w:p>
    <w:p w:rsidR="00D3262A" w:rsidRDefault="00F519F3" w:rsidP="00FB25AE">
      <w:pPr>
        <w:pStyle w:val="PlainText"/>
        <w:numPr>
          <w:ilvl w:val="1"/>
          <w:numId w:val="15"/>
        </w:numPr>
      </w:pPr>
      <w:r>
        <w:t xml:space="preserve">You should get 100 basis points </w:t>
      </w:r>
      <w:r w:rsidR="00D3262A">
        <w:t xml:space="preserve">spread </w:t>
      </w:r>
      <w:r>
        <w:t xml:space="preserve">treasuries </w:t>
      </w:r>
    </w:p>
    <w:p w:rsidR="00D3262A" w:rsidRDefault="00F519F3" w:rsidP="00FB25AE">
      <w:pPr>
        <w:pStyle w:val="PlainText"/>
        <w:numPr>
          <w:ilvl w:val="1"/>
          <w:numId w:val="15"/>
        </w:numPr>
      </w:pPr>
      <w:r>
        <w:t xml:space="preserve">Make </w:t>
      </w:r>
      <w:r w:rsidR="00D3262A">
        <w:t>W</w:t>
      </w:r>
      <w:r>
        <w:t xml:space="preserve">hole </w:t>
      </w:r>
      <w:r w:rsidR="00D3262A">
        <w:t xml:space="preserve">is </w:t>
      </w:r>
      <w:r w:rsidR="00CF30B9">
        <w:t xml:space="preserve">treasury </w:t>
      </w:r>
      <w:r w:rsidR="00D3262A">
        <w:t xml:space="preserve">plus </w:t>
      </w:r>
      <w:r>
        <w:t xml:space="preserve">20 basis points </w:t>
      </w:r>
    </w:p>
    <w:p w:rsidR="00F519F3" w:rsidRDefault="00F519F3" w:rsidP="00FB25AE">
      <w:pPr>
        <w:pStyle w:val="PlainText"/>
        <w:numPr>
          <w:ilvl w:val="1"/>
          <w:numId w:val="15"/>
        </w:numPr>
      </w:pPr>
      <w:r>
        <w:t>Usually premium from small spread is enough to compensate holder for lost coupon revenue</w:t>
      </w:r>
    </w:p>
    <w:p w:rsidR="00D3262A" w:rsidRDefault="00D3262A" w:rsidP="00D3262A">
      <w:pPr>
        <w:pStyle w:val="PlainText"/>
      </w:pPr>
    </w:p>
    <w:p w:rsidR="00D3262A" w:rsidRPr="00F97F93" w:rsidRDefault="00D3262A" w:rsidP="00D3262A">
      <w:pPr>
        <w:pStyle w:val="PlainText"/>
        <w:rPr>
          <w:b/>
        </w:rPr>
      </w:pPr>
      <w:r w:rsidRPr="00A47DC0">
        <w:rPr>
          <w:b/>
          <w:highlight w:val="yellow"/>
        </w:rPr>
        <w:t>Make Whole Call Provision Example:</w:t>
      </w:r>
    </w:p>
    <w:p w:rsidR="00D3262A" w:rsidRDefault="00D3262A" w:rsidP="00FB25AE">
      <w:pPr>
        <w:pStyle w:val="PlainText"/>
        <w:numPr>
          <w:ilvl w:val="0"/>
          <w:numId w:val="15"/>
        </w:numPr>
      </w:pPr>
      <w:r>
        <w:t xml:space="preserve">Corporate bond with a 6.00% coupon has exactly 10 years to maturity. </w:t>
      </w:r>
    </w:p>
    <w:p w:rsidR="00D3262A" w:rsidRDefault="00D3262A" w:rsidP="00FB25AE">
      <w:pPr>
        <w:pStyle w:val="PlainText"/>
        <w:numPr>
          <w:ilvl w:val="0"/>
          <w:numId w:val="15"/>
        </w:numPr>
      </w:pPr>
      <w:r>
        <w:t xml:space="preserve">Its YTM is 5.50%.  </w:t>
      </w:r>
    </w:p>
    <w:p w:rsidR="00D3262A" w:rsidRDefault="00D3262A" w:rsidP="00FB25AE">
      <w:pPr>
        <w:pStyle w:val="PlainText"/>
        <w:numPr>
          <w:ilvl w:val="0"/>
          <w:numId w:val="15"/>
        </w:numPr>
      </w:pPr>
      <w:r>
        <w:t xml:space="preserve">The bond has a make-whole call provision that states that the bond can be called “priced to yield” </w:t>
      </w:r>
      <w:r w:rsidR="0073378E">
        <w:rPr>
          <w:b/>
        </w:rPr>
        <w:t>2</w:t>
      </w:r>
      <w:r w:rsidRPr="00D3262A">
        <w:rPr>
          <w:b/>
        </w:rPr>
        <w:t>00 bps</w:t>
      </w:r>
      <w:r>
        <w:t xml:space="preserve"> over a </w:t>
      </w:r>
      <w:r w:rsidRPr="00A47DC0">
        <w:rPr>
          <w:i/>
        </w:rPr>
        <w:t>maturity-matched</w:t>
      </w:r>
      <w:r>
        <w:t xml:space="preserve"> Treasury. </w:t>
      </w:r>
    </w:p>
    <w:p w:rsidR="00D3262A" w:rsidRDefault="00D3262A" w:rsidP="00FB25AE">
      <w:pPr>
        <w:pStyle w:val="PlainText"/>
        <w:numPr>
          <w:ilvl w:val="0"/>
          <w:numId w:val="15"/>
        </w:numPr>
      </w:pPr>
      <w:r>
        <w:t xml:space="preserve">The yield on the ten-year </w:t>
      </w:r>
      <w:r w:rsidR="0009241B">
        <w:t>T</w:t>
      </w:r>
      <w:r>
        <w:t xml:space="preserve">reasury is 2.36%. </w:t>
      </w:r>
    </w:p>
    <w:p w:rsidR="00F97F93" w:rsidRDefault="00D3262A" w:rsidP="00FB25AE">
      <w:pPr>
        <w:pStyle w:val="PlainText"/>
        <w:numPr>
          <w:ilvl w:val="0"/>
          <w:numId w:val="15"/>
        </w:numPr>
      </w:pPr>
      <w:r>
        <w:t xml:space="preserve">Calculate </w:t>
      </w:r>
    </w:p>
    <w:p w:rsidR="00F97F93" w:rsidRDefault="00F97F93" w:rsidP="00FB25AE">
      <w:pPr>
        <w:pStyle w:val="PlainText"/>
        <w:numPr>
          <w:ilvl w:val="0"/>
          <w:numId w:val="24"/>
        </w:numPr>
      </w:pPr>
      <w:r>
        <w:t>The Current Spread to Treasuries</w:t>
      </w:r>
    </w:p>
    <w:p w:rsidR="00F97F93" w:rsidRDefault="00F97F93" w:rsidP="00FB25AE">
      <w:pPr>
        <w:pStyle w:val="PlainText"/>
        <w:numPr>
          <w:ilvl w:val="0"/>
          <w:numId w:val="24"/>
        </w:numPr>
      </w:pPr>
      <w:r>
        <w:t>The Current Price</w:t>
      </w:r>
    </w:p>
    <w:p w:rsidR="0073378E" w:rsidRDefault="00F97F93" w:rsidP="00FB25AE">
      <w:pPr>
        <w:pStyle w:val="PlainText"/>
        <w:numPr>
          <w:ilvl w:val="0"/>
          <w:numId w:val="24"/>
        </w:numPr>
      </w:pPr>
      <w:r>
        <w:t>The Make-Whole call price</w:t>
      </w:r>
    </w:p>
    <w:p w:rsidR="00F97F93" w:rsidRDefault="00F97F93" w:rsidP="00F97F93">
      <w:pPr>
        <w:pStyle w:val="PlainText"/>
        <w:ind w:left="360"/>
      </w:pPr>
    </w:p>
    <w:p w:rsidR="0073378E" w:rsidRPr="00F97F93" w:rsidRDefault="0073378E" w:rsidP="00FB25AE">
      <w:pPr>
        <w:pStyle w:val="PlainText"/>
        <w:numPr>
          <w:ilvl w:val="0"/>
          <w:numId w:val="23"/>
        </w:numPr>
        <w:rPr>
          <w:b/>
        </w:rPr>
      </w:pPr>
      <w:r w:rsidRPr="00F97F93">
        <w:rPr>
          <w:b/>
        </w:rPr>
        <w:t>T</w:t>
      </w:r>
      <w:r w:rsidR="00D3262A" w:rsidRPr="00F97F93">
        <w:rPr>
          <w:b/>
        </w:rPr>
        <w:t xml:space="preserve">he </w:t>
      </w:r>
      <w:r w:rsidRPr="00F97F93">
        <w:rPr>
          <w:b/>
        </w:rPr>
        <w:t>current spread to treasuries</w:t>
      </w:r>
    </w:p>
    <w:p w:rsidR="0073378E" w:rsidRDefault="0073378E" w:rsidP="0073378E">
      <w:pPr>
        <w:pStyle w:val="PlainText"/>
        <w:ind w:left="360" w:firstLine="360"/>
      </w:pPr>
      <w:r>
        <w:t xml:space="preserve">5.50% - 2.36% = 3.14% = 314 </w:t>
      </w:r>
      <w:r w:rsidR="00614EF3">
        <w:t>bps</w:t>
      </w:r>
    </w:p>
    <w:p w:rsidR="0073378E" w:rsidRDefault="0073378E" w:rsidP="0073378E">
      <w:pPr>
        <w:pStyle w:val="PlainText"/>
      </w:pPr>
    </w:p>
    <w:p w:rsidR="0073378E" w:rsidRPr="00F97F93" w:rsidRDefault="0073378E" w:rsidP="00FB25AE">
      <w:pPr>
        <w:pStyle w:val="PlainText"/>
        <w:numPr>
          <w:ilvl w:val="0"/>
          <w:numId w:val="23"/>
        </w:numPr>
        <w:rPr>
          <w:b/>
        </w:rPr>
      </w:pPr>
      <w:r w:rsidRPr="00F97F93">
        <w:rPr>
          <w:b/>
        </w:rPr>
        <w:t>The current price</w:t>
      </w:r>
    </w:p>
    <w:p w:rsidR="0073378E" w:rsidRPr="0073378E" w:rsidRDefault="00F97F93" w:rsidP="0073378E">
      <w:pPr>
        <w:pStyle w:val="PlainText"/>
        <w:ind w:left="720"/>
      </w:pPr>
      <w:r>
        <w:t>NPER = 2 x 10 = 20;</w:t>
      </w:r>
    </w:p>
    <w:p w:rsidR="0073378E" w:rsidRPr="0073378E" w:rsidRDefault="0073378E" w:rsidP="0073378E">
      <w:pPr>
        <w:pStyle w:val="PlainText"/>
        <w:ind w:left="720"/>
      </w:pPr>
      <w:r w:rsidRPr="0073378E">
        <w:t xml:space="preserve">RATE = </w:t>
      </w:r>
      <w:r w:rsidRPr="005B7098">
        <w:rPr>
          <w:b/>
        </w:rPr>
        <w:t>0.0</w:t>
      </w:r>
      <w:r w:rsidR="00F97F93" w:rsidRPr="005B7098">
        <w:rPr>
          <w:b/>
        </w:rPr>
        <w:t>550</w:t>
      </w:r>
      <w:r w:rsidRPr="0073378E">
        <w:t>/2 = 0.0</w:t>
      </w:r>
      <w:r w:rsidR="00F97F93">
        <w:t>275</w:t>
      </w:r>
    </w:p>
    <w:p w:rsidR="0073378E" w:rsidRPr="0073378E" w:rsidRDefault="0073378E" w:rsidP="0073378E">
      <w:pPr>
        <w:pStyle w:val="PlainText"/>
        <w:ind w:left="720"/>
      </w:pPr>
      <w:r w:rsidRPr="0073378E">
        <w:t xml:space="preserve">PMT = </w:t>
      </w:r>
      <w:r w:rsidR="00F97F93">
        <w:t>0.06/2 = 0.03</w:t>
      </w:r>
    </w:p>
    <w:p w:rsidR="00F97F93" w:rsidRDefault="0073378E" w:rsidP="0073378E">
      <w:pPr>
        <w:pStyle w:val="PlainText"/>
        <w:ind w:left="720"/>
      </w:pPr>
      <w:r w:rsidRPr="0073378E">
        <w:t>FV = 1</w:t>
      </w:r>
    </w:p>
    <w:p w:rsidR="0073378E" w:rsidRDefault="0073378E" w:rsidP="0073378E">
      <w:pPr>
        <w:pStyle w:val="PlainText"/>
        <w:ind w:left="720"/>
      </w:pPr>
      <w:r w:rsidRPr="0073378E">
        <w:t xml:space="preserve">PV = </w:t>
      </w:r>
      <w:r w:rsidR="00F97F93">
        <w:t>1.0381</w:t>
      </w:r>
      <w:r w:rsidR="00A47DC0">
        <w:t xml:space="preserve"> </w:t>
      </w:r>
      <w:r w:rsidR="00A47DC0">
        <w:sym w:font="Wingdings" w:char="F0E8"/>
      </w:r>
      <w:r w:rsidR="00A47DC0">
        <w:t xml:space="preserve"> Price = 103.81</w:t>
      </w:r>
    </w:p>
    <w:p w:rsidR="0073378E" w:rsidRDefault="0073378E" w:rsidP="0073378E">
      <w:pPr>
        <w:pStyle w:val="PlainText"/>
        <w:ind w:left="720"/>
      </w:pPr>
    </w:p>
    <w:p w:rsidR="009E0AEF" w:rsidRDefault="009E0AEF" w:rsidP="0073378E">
      <w:pPr>
        <w:pStyle w:val="PlainText"/>
        <w:ind w:left="720"/>
      </w:pPr>
    </w:p>
    <w:p w:rsidR="00D3262A" w:rsidRPr="00F97F93" w:rsidRDefault="0073378E" w:rsidP="00FB25AE">
      <w:pPr>
        <w:pStyle w:val="PlainText"/>
        <w:numPr>
          <w:ilvl w:val="0"/>
          <w:numId w:val="23"/>
        </w:numPr>
        <w:rPr>
          <w:b/>
        </w:rPr>
      </w:pPr>
      <w:r w:rsidRPr="00F97F93">
        <w:rPr>
          <w:b/>
        </w:rPr>
        <w:lastRenderedPageBreak/>
        <w:t>The M</w:t>
      </w:r>
      <w:r w:rsidR="00D3262A" w:rsidRPr="00F97F93">
        <w:rPr>
          <w:b/>
        </w:rPr>
        <w:t>ake</w:t>
      </w:r>
      <w:r w:rsidRPr="00F97F93">
        <w:rPr>
          <w:b/>
        </w:rPr>
        <w:t>-W</w:t>
      </w:r>
      <w:r w:rsidR="00D3262A" w:rsidRPr="00F97F93">
        <w:rPr>
          <w:b/>
        </w:rPr>
        <w:t xml:space="preserve">hole call price </w:t>
      </w:r>
    </w:p>
    <w:p w:rsidR="00F97F93" w:rsidRPr="0073378E" w:rsidRDefault="00F97F93" w:rsidP="00F97F93">
      <w:pPr>
        <w:pStyle w:val="PlainText"/>
        <w:ind w:left="720"/>
      </w:pPr>
      <w:r>
        <w:t>NPER = 2 x 10 = 20;</w:t>
      </w:r>
    </w:p>
    <w:p w:rsidR="00F97F93" w:rsidRPr="0073378E" w:rsidRDefault="00F97F93" w:rsidP="00F97F93">
      <w:pPr>
        <w:pStyle w:val="PlainText"/>
        <w:ind w:left="720"/>
      </w:pPr>
      <w:r w:rsidRPr="0073378E">
        <w:t xml:space="preserve">RATE = </w:t>
      </w:r>
      <w:r>
        <w:t>(</w:t>
      </w:r>
      <w:r w:rsidRPr="005B7098">
        <w:rPr>
          <w:b/>
        </w:rPr>
        <w:t>0.0236 + 0.0200</w:t>
      </w:r>
      <w:r>
        <w:t>)</w:t>
      </w:r>
      <w:r w:rsidRPr="0073378E">
        <w:t>/2 = 0.0</w:t>
      </w:r>
      <w:r>
        <w:t>436/2 = 0.0218</w:t>
      </w:r>
    </w:p>
    <w:p w:rsidR="00F97F93" w:rsidRPr="0073378E" w:rsidRDefault="00F97F93" w:rsidP="00F97F93">
      <w:pPr>
        <w:pStyle w:val="PlainText"/>
        <w:ind w:left="720"/>
      </w:pPr>
      <w:r w:rsidRPr="0073378E">
        <w:t xml:space="preserve">PMT = </w:t>
      </w:r>
      <w:r>
        <w:t>0.06/2 = 0.03</w:t>
      </w:r>
    </w:p>
    <w:p w:rsidR="00F97F93" w:rsidRDefault="00F97F93" w:rsidP="00F97F93">
      <w:pPr>
        <w:pStyle w:val="PlainText"/>
        <w:ind w:left="720"/>
      </w:pPr>
      <w:r w:rsidRPr="0073378E">
        <w:t>FV = 1</w:t>
      </w:r>
    </w:p>
    <w:p w:rsidR="00F97F93" w:rsidRDefault="00F97F93" w:rsidP="00F97F93">
      <w:pPr>
        <w:pStyle w:val="PlainText"/>
        <w:ind w:left="720"/>
      </w:pPr>
      <w:r w:rsidRPr="0073378E">
        <w:t xml:space="preserve">PV = </w:t>
      </w:r>
      <w:r>
        <w:t>1.1318</w:t>
      </w:r>
      <w:r w:rsidR="00A47DC0">
        <w:t xml:space="preserve"> </w:t>
      </w:r>
      <w:r w:rsidR="00A47DC0">
        <w:sym w:font="Wingdings" w:char="F0E8"/>
      </w:r>
      <w:r w:rsidR="00A47DC0">
        <w:t xml:space="preserve"> 113.18</w:t>
      </w:r>
    </w:p>
    <w:p w:rsidR="00A47DC0" w:rsidRDefault="00A47DC0" w:rsidP="00F519F3">
      <w:pPr>
        <w:pStyle w:val="PlainText"/>
      </w:pPr>
    </w:p>
    <w:p w:rsidR="00D3262A" w:rsidRDefault="00A47DC0" w:rsidP="00F519F3">
      <w:pPr>
        <w:pStyle w:val="PlainText"/>
      </w:pPr>
      <w:r>
        <w:t>Note the make-whole call price is a huge premium to the current price.</w:t>
      </w:r>
    </w:p>
    <w:p w:rsidR="00A47DC0" w:rsidRDefault="00A47DC0" w:rsidP="00F519F3">
      <w:pPr>
        <w:pStyle w:val="PlainText"/>
      </w:pPr>
      <w:r>
        <w:t>This is because the spread to treasuries is 314 bps, but he make-whole spread is 200 bps.</w:t>
      </w:r>
    </w:p>
    <w:p w:rsidR="00A47DC0" w:rsidRDefault="00A47DC0" w:rsidP="00F519F3">
      <w:pPr>
        <w:pStyle w:val="PlainText"/>
      </w:pPr>
    </w:p>
    <w:p w:rsidR="00F519F3" w:rsidRPr="00396801" w:rsidRDefault="00F519F3" w:rsidP="00396801">
      <w:pPr>
        <w:pStyle w:val="PlainText"/>
        <w:rPr>
          <w:b/>
        </w:rPr>
      </w:pPr>
      <w:r w:rsidRPr="00396801">
        <w:rPr>
          <w:b/>
        </w:rPr>
        <w:t>Sinking fund provision</w:t>
      </w:r>
    </w:p>
    <w:p w:rsidR="00D3262A" w:rsidRDefault="00D3262A" w:rsidP="00FB25AE">
      <w:pPr>
        <w:pStyle w:val="PlainText"/>
        <w:numPr>
          <w:ilvl w:val="0"/>
          <w:numId w:val="15"/>
        </w:numPr>
      </w:pPr>
      <w:r>
        <w:t xml:space="preserve">A </w:t>
      </w:r>
      <w:r w:rsidR="00F519F3">
        <w:t>requirement</w:t>
      </w:r>
      <w:r>
        <w:t xml:space="preserve"> that </w:t>
      </w:r>
      <w:r w:rsidR="00F519F3">
        <w:t>of a portion of an issue be retired (c</w:t>
      </w:r>
      <w:r w:rsidR="00CF30B9">
        <w:t>al</w:t>
      </w:r>
      <w:r w:rsidR="00F519F3">
        <w:t>l</w:t>
      </w:r>
      <w:r w:rsidR="00CF30B9">
        <w:t>e</w:t>
      </w:r>
      <w:r w:rsidR="00F519F3">
        <w:t xml:space="preserve">d) each year </w:t>
      </w:r>
    </w:p>
    <w:p w:rsidR="00D3262A" w:rsidRDefault="00F519F3" w:rsidP="00FB25AE">
      <w:pPr>
        <w:pStyle w:val="PlainText"/>
        <w:numPr>
          <w:ilvl w:val="0"/>
          <w:numId w:val="15"/>
        </w:numPr>
      </w:pPr>
      <w:r>
        <w:t xml:space="preserve">Random bonds are called </w:t>
      </w:r>
    </w:p>
    <w:p w:rsidR="00F519F3" w:rsidRDefault="00F519F3" w:rsidP="00FB25AE">
      <w:pPr>
        <w:pStyle w:val="PlainText"/>
        <w:numPr>
          <w:ilvl w:val="0"/>
          <w:numId w:val="15"/>
        </w:numPr>
      </w:pPr>
      <w:r>
        <w:t>Mitigate credit risk</w:t>
      </w:r>
    </w:p>
    <w:p w:rsidR="00F519F3" w:rsidRDefault="00F519F3" w:rsidP="00F519F3">
      <w:pPr>
        <w:pStyle w:val="PlainText"/>
      </w:pPr>
    </w:p>
    <w:p w:rsidR="00F519F3" w:rsidRPr="00D3262A" w:rsidRDefault="00D3262A" w:rsidP="00F519F3">
      <w:pPr>
        <w:pStyle w:val="PlainText"/>
        <w:rPr>
          <w:b/>
        </w:rPr>
      </w:pPr>
      <w:r w:rsidRPr="00D3262A">
        <w:rPr>
          <w:b/>
        </w:rPr>
        <w:t>High-Yield or J</w:t>
      </w:r>
      <w:r w:rsidR="00F519F3" w:rsidRPr="00D3262A">
        <w:rPr>
          <w:b/>
        </w:rPr>
        <w:t>unk-</w:t>
      </w:r>
      <w:r w:rsidRPr="00D3262A">
        <w:rPr>
          <w:b/>
        </w:rPr>
        <w:t>B</w:t>
      </w:r>
      <w:r w:rsidR="00F519F3" w:rsidRPr="00D3262A">
        <w:rPr>
          <w:b/>
        </w:rPr>
        <w:t>ond</w:t>
      </w:r>
    </w:p>
    <w:p w:rsidR="00F519F3" w:rsidRDefault="00D3262A" w:rsidP="00FB25AE">
      <w:pPr>
        <w:pStyle w:val="PlainText"/>
        <w:numPr>
          <w:ilvl w:val="0"/>
          <w:numId w:val="15"/>
        </w:numPr>
      </w:pPr>
      <w:r>
        <w:t>Rated b</w:t>
      </w:r>
      <w:r w:rsidR="00F519F3">
        <w:t xml:space="preserve">elow </w:t>
      </w:r>
      <w:r>
        <w:t>BB</w:t>
      </w:r>
    </w:p>
    <w:p w:rsidR="00F519F3" w:rsidRDefault="00F519F3" w:rsidP="00FB25AE">
      <w:pPr>
        <w:pStyle w:val="PlainText"/>
        <w:numPr>
          <w:ilvl w:val="0"/>
          <w:numId w:val="15"/>
        </w:numPr>
      </w:pPr>
      <w:r>
        <w:t xml:space="preserve">Original </w:t>
      </w:r>
      <w:r w:rsidR="00D3262A">
        <w:t>I</w:t>
      </w:r>
      <w:r>
        <w:t>ssue</w:t>
      </w:r>
    </w:p>
    <w:p w:rsidR="00F519F3" w:rsidRDefault="00F519F3" w:rsidP="00FB25AE">
      <w:pPr>
        <w:pStyle w:val="PlainText"/>
        <w:numPr>
          <w:ilvl w:val="0"/>
          <w:numId w:val="15"/>
        </w:numPr>
      </w:pPr>
      <w:r>
        <w:t>Fallen angel</w:t>
      </w:r>
    </w:p>
    <w:p w:rsidR="00F519F3" w:rsidRDefault="00D3262A" w:rsidP="00FB25AE">
      <w:pPr>
        <w:pStyle w:val="PlainText"/>
        <w:numPr>
          <w:ilvl w:val="1"/>
          <w:numId w:val="15"/>
        </w:numPr>
      </w:pPr>
      <w:r>
        <w:t>A</w:t>
      </w:r>
      <w:r w:rsidR="00F519F3">
        <w:t>ltered capital structure</w:t>
      </w:r>
      <w:r>
        <w:t xml:space="preserve"> – more debt </w:t>
      </w:r>
    </w:p>
    <w:p w:rsidR="00F519F3" w:rsidRDefault="00F519F3" w:rsidP="00FB25AE">
      <w:pPr>
        <w:pStyle w:val="PlainText"/>
        <w:numPr>
          <w:ilvl w:val="1"/>
          <w:numId w:val="15"/>
        </w:numPr>
      </w:pPr>
      <w:r>
        <w:t>Poor cash flow prospects</w:t>
      </w:r>
    </w:p>
    <w:p w:rsidR="00D3262A" w:rsidRDefault="00D3262A" w:rsidP="00F519F3">
      <w:pPr>
        <w:pStyle w:val="PlainText"/>
      </w:pPr>
    </w:p>
    <w:p w:rsidR="00F519F3" w:rsidRPr="00D3262A" w:rsidRDefault="00F519F3" w:rsidP="00F519F3">
      <w:pPr>
        <w:pStyle w:val="PlainText"/>
        <w:rPr>
          <w:b/>
        </w:rPr>
      </w:pPr>
      <w:r w:rsidRPr="00D3262A">
        <w:rPr>
          <w:b/>
        </w:rPr>
        <w:t>Original issue</w:t>
      </w:r>
    </w:p>
    <w:p w:rsidR="00F519F3" w:rsidRDefault="00F519F3" w:rsidP="00FB25AE">
      <w:pPr>
        <w:pStyle w:val="PlainText"/>
        <w:numPr>
          <w:ilvl w:val="0"/>
          <w:numId w:val="21"/>
        </w:numPr>
      </w:pPr>
      <w:r>
        <w:t>Used to finance a new unproven business</w:t>
      </w:r>
    </w:p>
    <w:p w:rsidR="00F519F3" w:rsidRDefault="00F519F3" w:rsidP="00FB25AE">
      <w:pPr>
        <w:pStyle w:val="PlainText"/>
        <w:numPr>
          <w:ilvl w:val="0"/>
          <w:numId w:val="21"/>
        </w:numPr>
      </w:pPr>
      <w:r>
        <w:t>With potential</w:t>
      </w:r>
      <w:r w:rsidR="00D3262A">
        <w:t xml:space="preserve">ly – but still unproven, </w:t>
      </w:r>
      <w:r>
        <w:t>hi</w:t>
      </w:r>
      <w:r w:rsidR="00D3262A">
        <w:t>gh</w:t>
      </w:r>
      <w:r>
        <w:t xml:space="preserve"> stable cash </w:t>
      </w:r>
      <w:r w:rsidR="00D3262A">
        <w:t>flows</w:t>
      </w:r>
    </w:p>
    <w:p w:rsidR="00F519F3" w:rsidRDefault="00D3262A" w:rsidP="00FB25AE">
      <w:pPr>
        <w:pStyle w:val="PlainText"/>
        <w:numPr>
          <w:ilvl w:val="1"/>
          <w:numId w:val="21"/>
        </w:numPr>
      </w:pPr>
      <w:r>
        <w:t>Casinos, cable TV</w:t>
      </w:r>
      <w:proofErr w:type="gramStart"/>
      <w:r>
        <w:t>,…</w:t>
      </w:r>
      <w:proofErr w:type="gramEnd"/>
    </w:p>
    <w:p w:rsidR="00F519F3" w:rsidRDefault="00F519F3" w:rsidP="00FB25AE">
      <w:pPr>
        <w:pStyle w:val="PlainText"/>
        <w:numPr>
          <w:ilvl w:val="1"/>
          <w:numId w:val="21"/>
        </w:numPr>
      </w:pPr>
      <w:r>
        <w:t>Private equity, LBOs</w:t>
      </w:r>
    </w:p>
    <w:p w:rsidR="00F519F3" w:rsidRDefault="00F519F3" w:rsidP="00F519F3">
      <w:pPr>
        <w:pStyle w:val="PlainText"/>
      </w:pPr>
    </w:p>
    <w:p w:rsidR="00F519F3" w:rsidRDefault="00F519F3" w:rsidP="00F519F3">
      <w:pPr>
        <w:pStyle w:val="PlainText"/>
      </w:pPr>
      <w:r>
        <w:t xml:space="preserve">Take a company with this balance sheet and turn into </w:t>
      </w:r>
      <w:r w:rsidR="00D3262A">
        <w:t xml:space="preserve">this balance </w:t>
      </w:r>
      <w:r>
        <w:t>sheet</w:t>
      </w:r>
    </w:p>
    <w:p w:rsidR="00F519F3" w:rsidRDefault="00F519F3" w:rsidP="00F519F3">
      <w:pPr>
        <w:pStyle w:val="PlainText"/>
      </w:pPr>
    </w:p>
    <w:tbl>
      <w:tblPr>
        <w:tblW w:w="6422" w:type="dxa"/>
        <w:tblLook w:val="04A0" w:firstRow="1" w:lastRow="0" w:firstColumn="1" w:lastColumn="0" w:noHBand="0" w:noVBand="1"/>
      </w:tblPr>
      <w:tblGrid>
        <w:gridCol w:w="960"/>
        <w:gridCol w:w="236"/>
        <w:gridCol w:w="1052"/>
        <w:gridCol w:w="1920"/>
        <w:gridCol w:w="960"/>
        <w:gridCol w:w="242"/>
        <w:gridCol w:w="1052"/>
      </w:tblGrid>
      <w:tr w:rsidR="00D3262A" w:rsidRPr="00D3262A" w:rsidTr="00D326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Assets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Liabilities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Assets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Liabilities</w:t>
            </w:r>
          </w:p>
        </w:tc>
      </w:tr>
      <w:tr w:rsidR="00D3262A" w:rsidRPr="00D3262A" w:rsidTr="00D326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D3262A" w:rsidRPr="00D3262A" w:rsidTr="00D326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62A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Wingdings" w:char="F0E8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262A" w:rsidRPr="00D3262A" w:rsidTr="00D326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Equity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Equity</w:t>
            </w:r>
          </w:p>
        </w:tc>
      </w:tr>
      <w:tr w:rsidR="00D3262A" w:rsidRPr="00D3262A" w:rsidTr="00D326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62A" w:rsidRPr="00D3262A" w:rsidRDefault="00D3262A" w:rsidP="00D32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262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</w:tbl>
    <w:p w:rsidR="00D3262A" w:rsidRDefault="00D3262A" w:rsidP="00F519F3">
      <w:pPr>
        <w:pStyle w:val="PlainText"/>
      </w:pPr>
    </w:p>
    <w:p w:rsidR="00F519F3" w:rsidRDefault="00F519F3" w:rsidP="00F519F3">
      <w:pPr>
        <w:pStyle w:val="PlainText"/>
      </w:pPr>
      <w:r>
        <w:t xml:space="preserve">Then do a better job generating </w:t>
      </w:r>
      <w:r w:rsidR="00D3262A">
        <w:t>EBITDA</w:t>
      </w:r>
      <w:r>
        <w:t xml:space="preserve"> f</w:t>
      </w:r>
      <w:r w:rsidR="00643EA2">
        <w:t xml:space="preserve">rom </w:t>
      </w:r>
      <w:r>
        <w:t>the assets</w:t>
      </w:r>
      <w:r w:rsidR="00D3262A">
        <w:t xml:space="preserve"> you just bought</w:t>
      </w:r>
    </w:p>
    <w:p w:rsidR="00F519F3" w:rsidRDefault="00F519F3" w:rsidP="00F519F3">
      <w:pPr>
        <w:pStyle w:val="PlainText"/>
      </w:pPr>
    </w:p>
    <w:p w:rsidR="00F519F3" w:rsidRDefault="00F519F3" w:rsidP="00F519F3">
      <w:pPr>
        <w:pStyle w:val="PlainText"/>
      </w:pPr>
      <w:r>
        <w:t>Sales</w:t>
      </w:r>
    </w:p>
    <w:p w:rsidR="00F519F3" w:rsidRDefault="00D3262A" w:rsidP="00F519F3">
      <w:pPr>
        <w:pStyle w:val="PlainText"/>
      </w:pPr>
      <w:r>
        <w:t>- COGS</w:t>
      </w:r>
    </w:p>
    <w:p w:rsidR="00F519F3" w:rsidRDefault="00D3262A" w:rsidP="00F519F3">
      <w:pPr>
        <w:pStyle w:val="PlainText"/>
      </w:pPr>
      <w:r>
        <w:t>- SG&amp;A</w:t>
      </w:r>
    </w:p>
    <w:p w:rsidR="00F519F3" w:rsidRDefault="00D3262A" w:rsidP="00F519F3">
      <w:pPr>
        <w:pStyle w:val="PlainText"/>
      </w:pPr>
      <w:r>
        <w:t>EBITDA</w:t>
      </w:r>
    </w:p>
    <w:p w:rsidR="00F519F3" w:rsidRDefault="00F519F3" w:rsidP="00F519F3">
      <w:pPr>
        <w:pStyle w:val="PlainText"/>
      </w:pPr>
    </w:p>
    <w:p w:rsidR="00D3262A" w:rsidRDefault="00D3262A" w:rsidP="00F519F3">
      <w:pPr>
        <w:pStyle w:val="PlainText"/>
      </w:pPr>
      <w:r>
        <w:t>Sales/Assets = Asset Turnover</w:t>
      </w:r>
    </w:p>
    <w:p w:rsidR="00D3262A" w:rsidRDefault="00D3262A" w:rsidP="00F519F3">
      <w:pPr>
        <w:pStyle w:val="PlainText"/>
      </w:pPr>
      <w:r>
        <w:t>EBITDA/Sales = Operating Margin</w:t>
      </w:r>
    </w:p>
    <w:p w:rsidR="00D3262A" w:rsidRDefault="00D3262A" w:rsidP="00F519F3">
      <w:pPr>
        <w:pStyle w:val="PlainText"/>
      </w:pPr>
    </w:p>
    <w:p w:rsidR="00A47DC0" w:rsidRDefault="00A47DC0" w:rsidP="00F519F3">
      <w:pPr>
        <w:pStyle w:val="PlainText"/>
      </w:pPr>
    </w:p>
    <w:p w:rsidR="00D3262A" w:rsidRPr="00396801" w:rsidRDefault="00F519F3" w:rsidP="00F519F3">
      <w:pPr>
        <w:pStyle w:val="PlainText"/>
        <w:rPr>
          <w:b/>
        </w:rPr>
      </w:pPr>
      <w:r w:rsidRPr="00396801">
        <w:rPr>
          <w:b/>
        </w:rPr>
        <w:lastRenderedPageBreak/>
        <w:t xml:space="preserve">Generate more cash from assets </w:t>
      </w:r>
    </w:p>
    <w:p w:rsidR="00D3262A" w:rsidRDefault="00D3262A" w:rsidP="00FB25AE">
      <w:pPr>
        <w:pStyle w:val="PlainText"/>
        <w:numPr>
          <w:ilvl w:val="0"/>
          <w:numId w:val="22"/>
        </w:numPr>
      </w:pPr>
      <w:r>
        <w:t>I</w:t>
      </w:r>
      <w:r w:rsidR="00F519F3">
        <w:t xml:space="preserve">ncrease sales </w:t>
      </w:r>
    </w:p>
    <w:p w:rsidR="00D3262A" w:rsidRDefault="00D3262A" w:rsidP="00FB25AE">
      <w:pPr>
        <w:pStyle w:val="PlainText"/>
        <w:numPr>
          <w:ilvl w:val="0"/>
          <w:numId w:val="22"/>
        </w:numPr>
      </w:pPr>
      <w:r>
        <w:t>D</w:t>
      </w:r>
      <w:r w:rsidR="00F519F3">
        <w:t xml:space="preserve">ecrease </w:t>
      </w:r>
      <w:r>
        <w:t xml:space="preserve">COGs, </w:t>
      </w:r>
      <w:r w:rsidR="00F519F3">
        <w:t>SG</w:t>
      </w:r>
      <w:r w:rsidR="00643EA2">
        <w:t>&amp;</w:t>
      </w:r>
      <w:r w:rsidR="00F519F3">
        <w:t xml:space="preserve">A </w:t>
      </w:r>
    </w:p>
    <w:p w:rsidR="00D3262A" w:rsidRDefault="00F519F3" w:rsidP="00FB25AE">
      <w:pPr>
        <w:pStyle w:val="PlainText"/>
        <w:numPr>
          <w:ilvl w:val="0"/>
          <w:numId w:val="22"/>
        </w:numPr>
      </w:pPr>
      <w:r>
        <w:t xml:space="preserve">Can </w:t>
      </w:r>
      <w:r w:rsidR="00D3262A">
        <w:t>refund high-yield with high-grade</w:t>
      </w:r>
    </w:p>
    <w:p w:rsidR="00D3262A" w:rsidRDefault="00F519F3" w:rsidP="00B93E29">
      <w:pPr>
        <w:pStyle w:val="PlainText"/>
      </w:pPr>
      <w:r>
        <w:t xml:space="preserve">Practice promoted and expanded by Michael Milliken at DBL </w:t>
      </w:r>
      <w:r w:rsidR="00D3262A">
        <w:t>i</w:t>
      </w:r>
      <w:r>
        <w:t xml:space="preserve">n the 80s </w:t>
      </w:r>
    </w:p>
    <w:p w:rsidR="00D3262A" w:rsidRDefault="00F519F3" w:rsidP="00FB25AE">
      <w:pPr>
        <w:pStyle w:val="PlainText"/>
        <w:numPr>
          <w:ilvl w:val="0"/>
          <w:numId w:val="22"/>
        </w:numPr>
      </w:pPr>
      <w:r>
        <w:t>Also tied to the S</w:t>
      </w:r>
      <w:r w:rsidR="00D3262A">
        <w:t>&amp;</w:t>
      </w:r>
      <w:r>
        <w:t xml:space="preserve">L crisis </w:t>
      </w:r>
    </w:p>
    <w:p w:rsidR="00F519F3" w:rsidRDefault="00F519F3" w:rsidP="00FB25AE">
      <w:pPr>
        <w:pStyle w:val="PlainText"/>
        <w:numPr>
          <w:ilvl w:val="0"/>
          <w:numId w:val="22"/>
        </w:numPr>
      </w:pPr>
      <w:r>
        <w:t xml:space="preserve">S&amp;Ls bought real estate </w:t>
      </w:r>
      <w:r w:rsidR="00B93E29">
        <w:t>junk bonds</w:t>
      </w:r>
    </w:p>
    <w:p w:rsidR="00F519F3" w:rsidRDefault="00F519F3" w:rsidP="00F519F3">
      <w:pPr>
        <w:pStyle w:val="PlainText"/>
      </w:pPr>
    </w:p>
    <w:p w:rsidR="0073378E" w:rsidRPr="00F97F93" w:rsidRDefault="0073378E" w:rsidP="0073378E">
      <w:pPr>
        <w:pStyle w:val="PlainText"/>
        <w:rPr>
          <w:b/>
        </w:rPr>
      </w:pPr>
      <w:r w:rsidRPr="00F97F93">
        <w:rPr>
          <w:b/>
        </w:rPr>
        <w:t>Special structures</w:t>
      </w:r>
    </w:p>
    <w:p w:rsidR="0073378E" w:rsidRDefault="0073378E" w:rsidP="00FB25AE">
      <w:pPr>
        <w:pStyle w:val="PlainText"/>
        <w:numPr>
          <w:ilvl w:val="0"/>
          <w:numId w:val="25"/>
        </w:numPr>
      </w:pPr>
      <w:r>
        <w:t>Deferred coupon</w:t>
      </w:r>
    </w:p>
    <w:p w:rsidR="0073378E" w:rsidRDefault="0073378E" w:rsidP="00FB25AE">
      <w:pPr>
        <w:pStyle w:val="PlainText"/>
        <w:numPr>
          <w:ilvl w:val="0"/>
          <w:numId w:val="26"/>
        </w:numPr>
      </w:pPr>
      <w:r>
        <w:t>Deferred interest</w:t>
      </w:r>
      <w:r w:rsidR="00F97F93">
        <w:t xml:space="preserve"> payments</w:t>
      </w:r>
    </w:p>
    <w:p w:rsidR="0073378E" w:rsidRDefault="0073378E" w:rsidP="00FB25AE">
      <w:pPr>
        <w:pStyle w:val="PlainText"/>
        <w:numPr>
          <w:ilvl w:val="0"/>
          <w:numId w:val="26"/>
        </w:numPr>
      </w:pPr>
      <w:r>
        <w:t>Sell at a discount to par</w:t>
      </w:r>
    </w:p>
    <w:p w:rsidR="0073378E" w:rsidRDefault="0073378E" w:rsidP="00FB25AE">
      <w:pPr>
        <w:pStyle w:val="PlainText"/>
        <w:numPr>
          <w:ilvl w:val="0"/>
          <w:numId w:val="26"/>
        </w:numPr>
      </w:pPr>
      <w:r>
        <w:t>No coupons for three years to seven years</w:t>
      </w:r>
    </w:p>
    <w:p w:rsidR="0073378E" w:rsidRDefault="0073378E" w:rsidP="0073378E">
      <w:pPr>
        <w:pStyle w:val="PlainText"/>
      </w:pPr>
    </w:p>
    <w:p w:rsidR="0073378E" w:rsidRDefault="00F97F93" w:rsidP="00FB25AE">
      <w:pPr>
        <w:pStyle w:val="PlainText"/>
        <w:numPr>
          <w:ilvl w:val="0"/>
          <w:numId w:val="25"/>
        </w:numPr>
      </w:pPr>
      <w:r>
        <w:t>Step-</w:t>
      </w:r>
      <w:r w:rsidR="0073378E">
        <w:t xml:space="preserve">up </w:t>
      </w:r>
      <w:r>
        <w:t>Bonds</w:t>
      </w:r>
    </w:p>
    <w:p w:rsidR="0073378E" w:rsidRDefault="0073378E" w:rsidP="00FB25AE">
      <w:pPr>
        <w:pStyle w:val="PlainText"/>
        <w:numPr>
          <w:ilvl w:val="0"/>
          <w:numId w:val="27"/>
        </w:numPr>
      </w:pPr>
      <w:r>
        <w:t>Low coupon at first</w:t>
      </w:r>
    </w:p>
    <w:p w:rsidR="0073378E" w:rsidRDefault="00F97F93" w:rsidP="00FB25AE">
      <w:pPr>
        <w:pStyle w:val="PlainText"/>
        <w:numPr>
          <w:ilvl w:val="0"/>
          <w:numId w:val="27"/>
        </w:numPr>
      </w:pPr>
      <w:r>
        <w:t>Higher</w:t>
      </w:r>
      <w:r w:rsidR="0073378E">
        <w:t xml:space="preserve"> coupon later</w:t>
      </w:r>
    </w:p>
    <w:p w:rsidR="0073378E" w:rsidRDefault="0073378E" w:rsidP="0073378E">
      <w:pPr>
        <w:pStyle w:val="PlainText"/>
      </w:pPr>
    </w:p>
    <w:p w:rsidR="0073378E" w:rsidRDefault="0073378E" w:rsidP="00FB25AE">
      <w:pPr>
        <w:pStyle w:val="PlainText"/>
        <w:numPr>
          <w:ilvl w:val="0"/>
          <w:numId w:val="25"/>
        </w:numPr>
      </w:pPr>
      <w:r>
        <w:t xml:space="preserve">Payment in kind </w:t>
      </w:r>
      <w:r w:rsidR="00F97F93">
        <w:t>(</w:t>
      </w:r>
      <w:r>
        <w:t>PIK</w:t>
      </w:r>
      <w:r w:rsidR="00F97F93">
        <w:t>)</w:t>
      </w:r>
    </w:p>
    <w:p w:rsidR="0073378E" w:rsidRDefault="0073378E" w:rsidP="00FB25AE">
      <w:pPr>
        <w:pStyle w:val="PlainText"/>
        <w:numPr>
          <w:ilvl w:val="0"/>
          <w:numId w:val="28"/>
        </w:numPr>
      </w:pPr>
      <w:r>
        <w:t>Issuer can pay cash or give more of the same kind of bond</w:t>
      </w:r>
    </w:p>
    <w:p w:rsidR="0073378E" w:rsidRDefault="0073378E" w:rsidP="0073378E">
      <w:pPr>
        <w:pStyle w:val="PlainText"/>
      </w:pPr>
    </w:p>
    <w:p w:rsidR="0073378E" w:rsidRDefault="00753D41" w:rsidP="00FB25AE">
      <w:pPr>
        <w:pStyle w:val="PlainText"/>
        <w:numPr>
          <w:ilvl w:val="0"/>
          <w:numId w:val="25"/>
        </w:numPr>
      </w:pPr>
      <w:r>
        <w:t>Extendable reset bonds</w:t>
      </w:r>
    </w:p>
    <w:p w:rsidR="00F97F93" w:rsidRDefault="0073378E" w:rsidP="00FB25AE">
      <w:pPr>
        <w:pStyle w:val="PlainText"/>
        <w:numPr>
          <w:ilvl w:val="0"/>
          <w:numId w:val="28"/>
        </w:numPr>
      </w:pPr>
      <w:r>
        <w:t xml:space="preserve">Coupon resets such that price equals 101.00 (usually 101) </w:t>
      </w:r>
    </w:p>
    <w:p w:rsidR="0073378E" w:rsidRDefault="00972B19" w:rsidP="00FB25AE">
      <w:pPr>
        <w:pStyle w:val="PlainText"/>
        <w:numPr>
          <w:ilvl w:val="0"/>
          <w:numId w:val="28"/>
        </w:numPr>
      </w:pPr>
      <w:r>
        <w:t>Reset once, each year, each period.…</w:t>
      </w:r>
    </w:p>
    <w:p w:rsidR="0073378E" w:rsidRDefault="0073378E" w:rsidP="0073378E">
      <w:pPr>
        <w:pStyle w:val="PlainText"/>
      </w:pPr>
    </w:p>
    <w:p w:rsidR="0073378E" w:rsidRPr="00F97F93" w:rsidRDefault="00F97F93" w:rsidP="0073378E">
      <w:pPr>
        <w:pStyle w:val="PlainText"/>
        <w:rPr>
          <w:b/>
        </w:rPr>
      </w:pPr>
      <w:r w:rsidRPr="00F97F93">
        <w:rPr>
          <w:b/>
        </w:rPr>
        <w:t xml:space="preserve">Calculating </w:t>
      </w:r>
      <w:r w:rsidR="0073378E" w:rsidRPr="00F97F93">
        <w:rPr>
          <w:b/>
        </w:rPr>
        <w:t xml:space="preserve">Accrued </w:t>
      </w:r>
      <w:r w:rsidRPr="00F97F93">
        <w:rPr>
          <w:b/>
        </w:rPr>
        <w:t>I</w:t>
      </w:r>
      <w:r w:rsidR="0073378E" w:rsidRPr="00F97F93">
        <w:rPr>
          <w:b/>
        </w:rPr>
        <w:t>nterest</w:t>
      </w:r>
      <w:r w:rsidRPr="00F97F93">
        <w:rPr>
          <w:b/>
        </w:rPr>
        <w:t xml:space="preserve"> for Corporate Bonds:</w:t>
      </w:r>
    </w:p>
    <w:p w:rsidR="0073378E" w:rsidRDefault="0073378E" w:rsidP="0073378E">
      <w:pPr>
        <w:pStyle w:val="PlainText"/>
      </w:pPr>
      <w:r>
        <w:t xml:space="preserve">30/360 </w:t>
      </w:r>
      <w:r w:rsidR="00F97F93">
        <w:t>M</w:t>
      </w:r>
      <w:r>
        <w:t>ethod</w:t>
      </w:r>
      <w:r w:rsidR="00F97F93">
        <w:t xml:space="preserve"> (30/360 </w:t>
      </w:r>
      <w:r w:rsidR="00122E43">
        <w:t>day count b</w:t>
      </w:r>
      <w:r w:rsidR="00F97F93">
        <w:t>asis)</w:t>
      </w:r>
    </w:p>
    <w:p w:rsidR="00F97F93" w:rsidRDefault="0073378E" w:rsidP="00FB25AE">
      <w:pPr>
        <w:pStyle w:val="PlainText"/>
        <w:numPr>
          <w:ilvl w:val="0"/>
          <w:numId w:val="29"/>
        </w:numPr>
      </w:pPr>
      <w:r>
        <w:t xml:space="preserve">Each month has 30 days </w:t>
      </w:r>
    </w:p>
    <w:p w:rsidR="0073378E" w:rsidRDefault="0073378E" w:rsidP="00FB25AE">
      <w:pPr>
        <w:pStyle w:val="PlainText"/>
        <w:numPr>
          <w:ilvl w:val="0"/>
          <w:numId w:val="29"/>
        </w:numPr>
      </w:pPr>
      <w:r>
        <w:t>180 days per six months</w:t>
      </w:r>
    </w:p>
    <w:p w:rsidR="0073378E" w:rsidRDefault="0073378E" w:rsidP="00FB25AE">
      <w:pPr>
        <w:pStyle w:val="PlainText"/>
        <w:numPr>
          <w:ilvl w:val="0"/>
          <w:numId w:val="29"/>
        </w:numPr>
      </w:pPr>
      <w:r>
        <w:t>360 days per year</w:t>
      </w:r>
    </w:p>
    <w:p w:rsidR="0073378E" w:rsidRDefault="0073378E" w:rsidP="0073378E">
      <w:pPr>
        <w:pStyle w:val="PlainText"/>
      </w:pPr>
    </w:p>
    <w:p w:rsidR="0073378E" w:rsidRDefault="0073378E" w:rsidP="0073378E">
      <w:pPr>
        <w:pStyle w:val="PlainText"/>
      </w:pPr>
      <w:r>
        <w:t>Example:</w:t>
      </w:r>
    </w:p>
    <w:p w:rsidR="0073378E" w:rsidRPr="00396801" w:rsidRDefault="0073378E" w:rsidP="0073378E">
      <w:pPr>
        <w:pStyle w:val="PlainText"/>
        <w:rPr>
          <w:b/>
          <w:color w:val="FF0000"/>
        </w:rPr>
      </w:pPr>
      <w:r w:rsidRPr="00396801">
        <w:rPr>
          <w:b/>
          <w:color w:val="FF0000"/>
          <w:highlight w:val="yellow"/>
        </w:rPr>
        <w:t>Go to spreadsheet</w:t>
      </w:r>
    </w:p>
    <w:p w:rsidR="0073378E" w:rsidRDefault="0073378E" w:rsidP="0073378E">
      <w:pPr>
        <w:pStyle w:val="PlainText"/>
      </w:pPr>
    </w:p>
    <w:p w:rsidR="0073378E" w:rsidRPr="00F97F93" w:rsidRDefault="00F97F93" w:rsidP="0073378E">
      <w:pPr>
        <w:pStyle w:val="PlainText"/>
        <w:rPr>
          <w:b/>
        </w:rPr>
      </w:pPr>
      <w:r>
        <w:rPr>
          <w:b/>
        </w:rPr>
        <w:t xml:space="preserve">Corporate Bond </w:t>
      </w:r>
      <w:r w:rsidR="0073378E" w:rsidRPr="00F97F93">
        <w:rPr>
          <w:b/>
        </w:rPr>
        <w:t xml:space="preserve">Secondary </w:t>
      </w:r>
      <w:r>
        <w:rPr>
          <w:b/>
        </w:rPr>
        <w:t>M</w:t>
      </w:r>
      <w:r w:rsidR="0073378E" w:rsidRPr="00F97F93">
        <w:rPr>
          <w:b/>
        </w:rPr>
        <w:t>arket</w:t>
      </w:r>
    </w:p>
    <w:p w:rsidR="00F97F93" w:rsidRDefault="0073378E" w:rsidP="0073378E">
      <w:pPr>
        <w:pStyle w:val="PlainText"/>
      </w:pPr>
      <w:r>
        <w:t>Dealer market</w:t>
      </w:r>
    </w:p>
    <w:p w:rsidR="0073378E" w:rsidRDefault="00F97F93" w:rsidP="00FB25AE">
      <w:pPr>
        <w:pStyle w:val="PlainText"/>
        <w:numPr>
          <w:ilvl w:val="0"/>
          <w:numId w:val="30"/>
        </w:numPr>
      </w:pPr>
      <w:r>
        <w:t>V</w:t>
      </w:r>
      <w:r w:rsidR="0073378E">
        <w:t>ery thin</w:t>
      </w:r>
    </w:p>
    <w:p w:rsidR="0073378E" w:rsidRDefault="0073378E" w:rsidP="00FB25AE">
      <w:pPr>
        <w:pStyle w:val="PlainText"/>
        <w:numPr>
          <w:ilvl w:val="0"/>
          <w:numId w:val="30"/>
        </w:numPr>
      </w:pPr>
      <w:r>
        <w:t>Some electronic market makers</w:t>
      </w:r>
    </w:p>
    <w:p w:rsidR="00F97F93" w:rsidRDefault="0073378E" w:rsidP="00FB25AE">
      <w:pPr>
        <w:pStyle w:val="PlainText"/>
        <w:numPr>
          <w:ilvl w:val="0"/>
          <w:numId w:val="30"/>
        </w:numPr>
      </w:pPr>
      <w:r>
        <w:t xml:space="preserve">Usually </w:t>
      </w:r>
      <w:r w:rsidR="00F97F93">
        <w:t xml:space="preserve">quoted at a </w:t>
      </w:r>
      <w:r>
        <w:t xml:space="preserve">fixed spread </w:t>
      </w:r>
      <w:r w:rsidR="00F97F93">
        <w:t xml:space="preserve">to </w:t>
      </w:r>
      <w:r>
        <w:t xml:space="preserve">similar maturity treasury </w:t>
      </w:r>
    </w:p>
    <w:p w:rsidR="0073378E" w:rsidRDefault="0073378E" w:rsidP="00FB25AE">
      <w:pPr>
        <w:pStyle w:val="PlainText"/>
        <w:numPr>
          <w:ilvl w:val="0"/>
          <w:numId w:val="30"/>
        </w:numPr>
      </w:pPr>
      <w:r>
        <w:t xml:space="preserve">Price determined from </w:t>
      </w:r>
      <w:r w:rsidR="00122E43">
        <w:t>T</w:t>
      </w:r>
      <w:r>
        <w:t>reasury plus spread</w:t>
      </w:r>
    </w:p>
    <w:p w:rsidR="0073378E" w:rsidRDefault="0073378E" w:rsidP="0073378E">
      <w:pPr>
        <w:pStyle w:val="PlainText"/>
      </w:pPr>
    </w:p>
    <w:p w:rsidR="0073378E" w:rsidRPr="00396801" w:rsidRDefault="0073378E" w:rsidP="0073378E">
      <w:pPr>
        <w:pStyle w:val="PlainText"/>
        <w:rPr>
          <w:b/>
        </w:rPr>
      </w:pPr>
      <w:r w:rsidRPr="00396801">
        <w:rPr>
          <w:b/>
        </w:rPr>
        <w:t>Primary market</w:t>
      </w:r>
    </w:p>
    <w:p w:rsidR="0073378E" w:rsidRDefault="0073378E" w:rsidP="00FB25AE">
      <w:pPr>
        <w:pStyle w:val="PlainText"/>
        <w:numPr>
          <w:ilvl w:val="0"/>
          <w:numId w:val="31"/>
        </w:numPr>
      </w:pPr>
      <w:r>
        <w:t>Underwritten by bankers</w:t>
      </w:r>
    </w:p>
    <w:p w:rsidR="0073378E" w:rsidRDefault="0073378E" w:rsidP="00FB25AE">
      <w:pPr>
        <w:pStyle w:val="PlainText"/>
        <w:numPr>
          <w:ilvl w:val="0"/>
          <w:numId w:val="31"/>
        </w:numPr>
      </w:pPr>
      <w:r>
        <w:t>Also private placement</w:t>
      </w:r>
    </w:p>
    <w:p w:rsidR="0073378E" w:rsidRDefault="0073378E" w:rsidP="00FB25AE">
      <w:pPr>
        <w:pStyle w:val="PlainText"/>
        <w:numPr>
          <w:ilvl w:val="0"/>
          <w:numId w:val="31"/>
        </w:numPr>
      </w:pPr>
      <w:r>
        <w:t>Through an investment bank</w:t>
      </w:r>
    </w:p>
    <w:p w:rsidR="009E0AEF" w:rsidRDefault="009E0AEF" w:rsidP="0073378E">
      <w:pPr>
        <w:pStyle w:val="PlainText"/>
        <w:rPr>
          <w:b/>
        </w:rPr>
      </w:pPr>
    </w:p>
    <w:p w:rsidR="00A47DC0" w:rsidRDefault="00A47DC0" w:rsidP="0073378E">
      <w:pPr>
        <w:pStyle w:val="PlainText"/>
        <w:rPr>
          <w:b/>
        </w:rPr>
      </w:pPr>
    </w:p>
    <w:p w:rsidR="0073378E" w:rsidRPr="00396801" w:rsidRDefault="0073378E" w:rsidP="0073378E">
      <w:pPr>
        <w:pStyle w:val="PlainText"/>
        <w:rPr>
          <w:b/>
        </w:rPr>
      </w:pPr>
      <w:r w:rsidRPr="00396801">
        <w:rPr>
          <w:b/>
        </w:rPr>
        <w:lastRenderedPageBreak/>
        <w:t xml:space="preserve">Commercial </w:t>
      </w:r>
      <w:r w:rsidR="00396801" w:rsidRPr="00396801">
        <w:rPr>
          <w:b/>
        </w:rPr>
        <w:t>P</w:t>
      </w:r>
      <w:r w:rsidRPr="00396801">
        <w:rPr>
          <w:b/>
        </w:rPr>
        <w:t>aper</w:t>
      </w:r>
    </w:p>
    <w:p w:rsidR="0073378E" w:rsidRDefault="0073378E" w:rsidP="00FB25AE">
      <w:pPr>
        <w:pStyle w:val="PlainText"/>
        <w:numPr>
          <w:ilvl w:val="0"/>
          <w:numId w:val="32"/>
        </w:numPr>
      </w:pPr>
      <w:r>
        <w:t xml:space="preserve">Money </w:t>
      </w:r>
      <w:r w:rsidR="00396801">
        <w:t>M</w:t>
      </w:r>
      <w:r>
        <w:t>arket</w:t>
      </w:r>
      <w:r w:rsidR="00396801">
        <w:t xml:space="preserve"> </w:t>
      </w:r>
      <w:r>
        <w:t>Securities</w:t>
      </w:r>
    </w:p>
    <w:p w:rsidR="0073378E" w:rsidRDefault="0073378E" w:rsidP="00FB25AE">
      <w:pPr>
        <w:pStyle w:val="PlainText"/>
        <w:numPr>
          <w:ilvl w:val="0"/>
          <w:numId w:val="32"/>
        </w:numPr>
      </w:pPr>
      <w:r>
        <w:t>Short term (less than 270 days)</w:t>
      </w:r>
    </w:p>
    <w:p w:rsidR="0073378E" w:rsidRDefault="00396801" w:rsidP="00FB25AE">
      <w:pPr>
        <w:pStyle w:val="PlainText"/>
        <w:numPr>
          <w:ilvl w:val="0"/>
          <w:numId w:val="32"/>
        </w:numPr>
      </w:pPr>
      <w:r>
        <w:t>$</w:t>
      </w:r>
      <w:r w:rsidR="0073378E">
        <w:t>100,000 face value</w:t>
      </w:r>
    </w:p>
    <w:p w:rsidR="0073378E" w:rsidRDefault="00396801" w:rsidP="00FB25AE">
      <w:pPr>
        <w:pStyle w:val="PlainText"/>
        <w:numPr>
          <w:ilvl w:val="0"/>
          <w:numId w:val="32"/>
        </w:numPr>
      </w:pPr>
      <w:r>
        <w:t>Z</w:t>
      </w:r>
      <w:r w:rsidR="0073378E">
        <w:t>ero coupon instrument</w:t>
      </w:r>
    </w:p>
    <w:p w:rsidR="00D365CF" w:rsidRDefault="00D365CF" w:rsidP="00396801">
      <w:pPr>
        <w:pStyle w:val="PlainText"/>
      </w:pPr>
    </w:p>
    <w:p w:rsidR="0073378E" w:rsidRDefault="0073378E" w:rsidP="00396801">
      <w:pPr>
        <w:pStyle w:val="PlainText"/>
      </w:pPr>
      <w:r>
        <w:t>Usually bo</w:t>
      </w:r>
      <w:r w:rsidR="00396801">
        <w:t xml:space="preserve">ught </w:t>
      </w:r>
      <w:r>
        <w:t>and held to maturity</w:t>
      </w:r>
    </w:p>
    <w:p w:rsidR="0073378E" w:rsidRDefault="0073378E" w:rsidP="00FB25AE">
      <w:pPr>
        <w:pStyle w:val="PlainText"/>
        <w:numPr>
          <w:ilvl w:val="0"/>
          <w:numId w:val="32"/>
        </w:numPr>
      </w:pPr>
      <w:r>
        <w:t>Not a lot of secondary market trading</w:t>
      </w:r>
    </w:p>
    <w:p w:rsidR="0073378E" w:rsidRDefault="0073378E" w:rsidP="00FB25AE">
      <w:pPr>
        <w:pStyle w:val="PlainText"/>
        <w:numPr>
          <w:ilvl w:val="0"/>
          <w:numId w:val="32"/>
        </w:numPr>
      </w:pPr>
      <w:r>
        <w:t>This is because buyer can buy directly from seller so maturity can be negotiated</w:t>
      </w:r>
    </w:p>
    <w:p w:rsidR="0073378E" w:rsidRDefault="0073378E" w:rsidP="0073378E">
      <w:pPr>
        <w:pStyle w:val="PlainText"/>
      </w:pPr>
    </w:p>
    <w:p w:rsidR="00396801" w:rsidRDefault="0073378E" w:rsidP="0073378E">
      <w:pPr>
        <w:pStyle w:val="PlainText"/>
      </w:pPr>
      <w:r>
        <w:t xml:space="preserve">Less than 270 days, so no need for SEC registration </w:t>
      </w:r>
    </w:p>
    <w:p w:rsidR="00396801" w:rsidRDefault="0073378E" w:rsidP="009E0AEF">
      <w:pPr>
        <w:pStyle w:val="PlainText"/>
        <w:numPr>
          <w:ilvl w:val="0"/>
          <w:numId w:val="54"/>
        </w:numPr>
      </w:pPr>
      <w:r>
        <w:t xml:space="preserve">Lower issue cost </w:t>
      </w:r>
    </w:p>
    <w:p w:rsidR="0073378E" w:rsidRDefault="0073378E" w:rsidP="009E0AEF">
      <w:pPr>
        <w:pStyle w:val="PlainText"/>
        <w:numPr>
          <w:ilvl w:val="0"/>
          <w:numId w:val="54"/>
        </w:numPr>
      </w:pPr>
      <w:r>
        <w:t>Most are less than 30 days</w:t>
      </w:r>
    </w:p>
    <w:p w:rsidR="009E0AEF" w:rsidRDefault="009E0AEF" w:rsidP="009E0AEF">
      <w:pPr>
        <w:pStyle w:val="PlainText"/>
        <w:numPr>
          <w:ilvl w:val="0"/>
          <w:numId w:val="54"/>
        </w:numPr>
      </w:pPr>
      <w:r>
        <w:t>Many are overnight</w:t>
      </w:r>
    </w:p>
    <w:p w:rsidR="0073378E" w:rsidRDefault="0073378E" w:rsidP="0073378E">
      <w:pPr>
        <w:pStyle w:val="PlainText"/>
      </w:pPr>
    </w:p>
    <w:p w:rsidR="00396801" w:rsidRDefault="00396801" w:rsidP="0073378E">
      <w:pPr>
        <w:pStyle w:val="PlainText"/>
      </w:pPr>
      <w:r>
        <w:t>Borrower</w:t>
      </w:r>
      <w:r w:rsidR="0073378E">
        <w:t xml:space="preserve"> usually issues new paper to pay off maturing paper </w:t>
      </w:r>
    </w:p>
    <w:p w:rsidR="0073378E" w:rsidRDefault="0073378E" w:rsidP="00FB25AE">
      <w:pPr>
        <w:pStyle w:val="PlainText"/>
        <w:numPr>
          <w:ilvl w:val="0"/>
          <w:numId w:val="33"/>
        </w:numPr>
      </w:pPr>
      <w:r>
        <w:t>Called “roll</w:t>
      </w:r>
      <w:r w:rsidR="00396801">
        <w:t>ing</w:t>
      </w:r>
      <w:r>
        <w:t xml:space="preserve"> over“</w:t>
      </w:r>
    </w:p>
    <w:p w:rsidR="0073378E" w:rsidRDefault="00396801" w:rsidP="00FB25AE">
      <w:pPr>
        <w:pStyle w:val="PlainText"/>
        <w:numPr>
          <w:ilvl w:val="0"/>
          <w:numId w:val="33"/>
        </w:numPr>
      </w:pPr>
      <w:r>
        <w:t>L</w:t>
      </w:r>
      <w:r w:rsidR="0073378E">
        <w:t xml:space="preserve">enders face </w:t>
      </w:r>
      <w:r w:rsidR="0073378E" w:rsidRPr="007E0116">
        <w:rPr>
          <w:b/>
        </w:rPr>
        <w:t>rollover</w:t>
      </w:r>
      <w:r w:rsidR="0073378E">
        <w:t xml:space="preserve"> risk</w:t>
      </w:r>
    </w:p>
    <w:p w:rsidR="0073378E" w:rsidRDefault="0073378E" w:rsidP="00FB25AE">
      <w:pPr>
        <w:pStyle w:val="PlainText"/>
        <w:numPr>
          <w:ilvl w:val="0"/>
          <w:numId w:val="33"/>
        </w:numPr>
      </w:pPr>
      <w:r>
        <w:t xml:space="preserve">Borrowers face </w:t>
      </w:r>
      <w:r w:rsidRPr="007E0116">
        <w:rPr>
          <w:b/>
        </w:rPr>
        <w:t>refinancing</w:t>
      </w:r>
      <w:r>
        <w:t xml:space="preserve"> risk</w:t>
      </w:r>
    </w:p>
    <w:p w:rsidR="0073378E" w:rsidRDefault="0073378E" w:rsidP="0073378E">
      <w:pPr>
        <w:pStyle w:val="PlainText"/>
      </w:pPr>
    </w:p>
    <w:p w:rsidR="00396801" w:rsidRDefault="0073378E" w:rsidP="0073378E">
      <w:pPr>
        <w:pStyle w:val="PlainText"/>
      </w:pPr>
      <w:r>
        <w:t xml:space="preserve">Often backed by an unused bank credit line </w:t>
      </w:r>
    </w:p>
    <w:p w:rsidR="00396801" w:rsidRDefault="0073378E" w:rsidP="00FB25AE">
      <w:pPr>
        <w:pStyle w:val="PlainText"/>
        <w:numPr>
          <w:ilvl w:val="0"/>
          <w:numId w:val="34"/>
        </w:numPr>
      </w:pPr>
      <w:r>
        <w:t xml:space="preserve">Increases all-in borrowing costs </w:t>
      </w:r>
    </w:p>
    <w:p w:rsidR="0073378E" w:rsidRDefault="0073378E" w:rsidP="00FB25AE">
      <w:pPr>
        <w:pStyle w:val="PlainText"/>
        <w:numPr>
          <w:ilvl w:val="0"/>
          <w:numId w:val="34"/>
        </w:numPr>
      </w:pPr>
      <w:r>
        <w:t>But still cheaper than borrowing from the bank</w:t>
      </w:r>
    </w:p>
    <w:p w:rsidR="0073378E" w:rsidRDefault="0073378E" w:rsidP="0073378E">
      <w:pPr>
        <w:pStyle w:val="PlainText"/>
      </w:pPr>
    </w:p>
    <w:p w:rsidR="0073378E" w:rsidRDefault="0073378E" w:rsidP="0073378E">
      <w:pPr>
        <w:pStyle w:val="PlainText"/>
      </w:pPr>
      <w:r>
        <w:t xml:space="preserve">Go to </w:t>
      </w:r>
      <w:r w:rsidR="00396801">
        <w:t xml:space="preserve">a </w:t>
      </w:r>
      <w:r>
        <w:t>balance sheet</w:t>
      </w:r>
    </w:p>
    <w:p w:rsidR="0073378E" w:rsidRDefault="00396801" w:rsidP="00FB25AE">
      <w:pPr>
        <w:pStyle w:val="PlainText"/>
        <w:numPr>
          <w:ilvl w:val="0"/>
          <w:numId w:val="35"/>
        </w:numPr>
      </w:pPr>
      <w:r>
        <w:t>L</w:t>
      </w:r>
      <w:r w:rsidR="0073378E">
        <w:t>arge amounts of short term debt over many years</w:t>
      </w:r>
    </w:p>
    <w:p w:rsidR="0073378E" w:rsidRDefault="0073378E" w:rsidP="0073378E">
      <w:pPr>
        <w:pStyle w:val="PlainText"/>
      </w:pPr>
    </w:p>
    <w:p w:rsidR="0073378E" w:rsidRDefault="0073378E" w:rsidP="0073378E">
      <w:pPr>
        <w:pStyle w:val="PlainText"/>
      </w:pPr>
      <w:r>
        <w:t>CP market split into two categories</w:t>
      </w:r>
    </w:p>
    <w:p w:rsidR="0073378E" w:rsidRDefault="0073378E" w:rsidP="009E0AEF">
      <w:pPr>
        <w:pStyle w:val="PlainText"/>
        <w:numPr>
          <w:ilvl w:val="0"/>
          <w:numId w:val="55"/>
        </w:numPr>
      </w:pPr>
      <w:r>
        <w:t xml:space="preserve">Financial and </w:t>
      </w:r>
      <w:r w:rsidR="00396801">
        <w:t>Non-</w:t>
      </w:r>
      <w:r>
        <w:t>financial</w:t>
      </w:r>
    </w:p>
    <w:p w:rsidR="0073378E" w:rsidRDefault="0073378E" w:rsidP="009E0AEF">
      <w:pPr>
        <w:pStyle w:val="PlainText"/>
        <w:numPr>
          <w:ilvl w:val="0"/>
          <w:numId w:val="55"/>
        </w:numPr>
      </w:pPr>
      <w:r>
        <w:t xml:space="preserve">Financial includes </w:t>
      </w:r>
      <w:r w:rsidR="009668B9">
        <w:t xml:space="preserve">captive </w:t>
      </w:r>
      <w:r>
        <w:t>finance companies, finance companies, bank related finance companies</w:t>
      </w:r>
    </w:p>
    <w:p w:rsidR="0073378E" w:rsidRPr="009668B9" w:rsidRDefault="0073378E" w:rsidP="0073378E">
      <w:pPr>
        <w:pStyle w:val="PlainText"/>
        <w:rPr>
          <w:b/>
          <w:color w:val="FF0000"/>
          <w:highlight w:val="yellow"/>
        </w:rPr>
      </w:pPr>
      <w:r w:rsidRPr="009668B9">
        <w:rPr>
          <w:b/>
          <w:color w:val="FF0000"/>
          <w:highlight w:val="yellow"/>
        </w:rPr>
        <w:t xml:space="preserve">Go to Fred: </w:t>
      </w:r>
      <w:r w:rsidR="009668B9" w:rsidRPr="009668B9">
        <w:rPr>
          <w:b/>
          <w:color w:val="FF0000"/>
          <w:highlight w:val="yellow"/>
        </w:rPr>
        <w:t>C</w:t>
      </w:r>
      <w:r w:rsidRPr="009668B9">
        <w:rPr>
          <w:b/>
          <w:color w:val="FF0000"/>
          <w:highlight w:val="yellow"/>
        </w:rPr>
        <w:t xml:space="preserve">ompare </w:t>
      </w:r>
      <w:r w:rsidR="009668B9" w:rsidRPr="009668B9">
        <w:rPr>
          <w:b/>
          <w:color w:val="FF0000"/>
          <w:highlight w:val="yellow"/>
        </w:rPr>
        <w:t>F</w:t>
      </w:r>
      <w:r w:rsidRPr="009668B9">
        <w:rPr>
          <w:b/>
          <w:color w:val="FF0000"/>
          <w:highlight w:val="yellow"/>
        </w:rPr>
        <w:t xml:space="preserve">inancial </w:t>
      </w:r>
      <w:r w:rsidR="009668B9" w:rsidRPr="009668B9">
        <w:rPr>
          <w:b/>
          <w:color w:val="FF0000"/>
          <w:highlight w:val="yellow"/>
        </w:rPr>
        <w:t>to Non-</w:t>
      </w:r>
      <w:r w:rsidRPr="009668B9">
        <w:rPr>
          <w:b/>
          <w:color w:val="FF0000"/>
          <w:highlight w:val="yellow"/>
        </w:rPr>
        <w:t>financial CP</w:t>
      </w:r>
    </w:p>
    <w:p w:rsidR="0073378E" w:rsidRDefault="0073378E" w:rsidP="0073378E">
      <w:pPr>
        <w:pStyle w:val="PlainText"/>
      </w:pPr>
    </w:p>
    <w:p w:rsidR="0073378E" w:rsidRPr="009668B9" w:rsidRDefault="0073378E" w:rsidP="0073378E">
      <w:pPr>
        <w:pStyle w:val="PlainText"/>
        <w:rPr>
          <w:b/>
        </w:rPr>
      </w:pPr>
      <w:r w:rsidRPr="009668B9">
        <w:rPr>
          <w:b/>
        </w:rPr>
        <w:t xml:space="preserve">Credit ratings and </w:t>
      </w:r>
      <w:r w:rsidR="009668B9" w:rsidRPr="009668B9">
        <w:rPr>
          <w:b/>
        </w:rPr>
        <w:t>E</w:t>
      </w:r>
      <w:r w:rsidRPr="009668B9">
        <w:rPr>
          <w:b/>
        </w:rPr>
        <w:t>ligibility</w:t>
      </w:r>
    </w:p>
    <w:p w:rsidR="0073378E" w:rsidRDefault="0073378E" w:rsidP="0073378E">
      <w:pPr>
        <w:pStyle w:val="PlainText"/>
      </w:pPr>
      <w:r>
        <w:t xml:space="preserve">The </w:t>
      </w:r>
      <w:r w:rsidR="009668B9">
        <w:t>M</w:t>
      </w:r>
      <w:r>
        <w:t>ajority of CP is purchased by money market mutual funds</w:t>
      </w:r>
    </w:p>
    <w:p w:rsidR="0073378E" w:rsidRPr="009668B9" w:rsidRDefault="0073378E" w:rsidP="0073378E">
      <w:pPr>
        <w:pStyle w:val="PlainText"/>
        <w:rPr>
          <w:b/>
        </w:rPr>
      </w:pPr>
      <w:r w:rsidRPr="009668B9">
        <w:rPr>
          <w:b/>
          <w:color w:val="FF0000"/>
          <w:highlight w:val="yellow"/>
        </w:rPr>
        <w:t>Go to CP ratings</w:t>
      </w:r>
      <w:r w:rsidR="009668B9" w:rsidRPr="009668B9">
        <w:rPr>
          <w:b/>
          <w:color w:val="FF0000"/>
          <w:highlight w:val="yellow"/>
        </w:rPr>
        <w:t xml:space="preserve"> - </w:t>
      </w:r>
      <w:r w:rsidRPr="009668B9">
        <w:rPr>
          <w:b/>
          <w:color w:val="FF0000"/>
          <w:highlight w:val="yellow"/>
        </w:rPr>
        <w:t>Exhibit 7-2</w:t>
      </w:r>
    </w:p>
    <w:p w:rsidR="0073378E" w:rsidRDefault="0073378E" w:rsidP="0073378E">
      <w:pPr>
        <w:pStyle w:val="PlainText"/>
      </w:pPr>
    </w:p>
    <w:p w:rsidR="009668B9" w:rsidRDefault="0073378E" w:rsidP="0073378E">
      <w:pPr>
        <w:pStyle w:val="PlainText"/>
      </w:pPr>
      <w:r>
        <w:t xml:space="preserve">Eligible paper is rated one or two by at least two rating agencies </w:t>
      </w:r>
    </w:p>
    <w:p w:rsidR="009668B9" w:rsidRDefault="0073378E" w:rsidP="00FB25AE">
      <w:pPr>
        <w:pStyle w:val="PlainText"/>
        <w:numPr>
          <w:ilvl w:val="0"/>
          <w:numId w:val="35"/>
        </w:numPr>
      </w:pPr>
      <w:r>
        <w:t xml:space="preserve">Tier 1: rated one by two agencies </w:t>
      </w:r>
    </w:p>
    <w:p w:rsidR="009668B9" w:rsidRDefault="0073378E" w:rsidP="00FB25AE">
      <w:pPr>
        <w:pStyle w:val="PlainText"/>
        <w:numPr>
          <w:ilvl w:val="0"/>
          <w:numId w:val="35"/>
        </w:numPr>
      </w:pPr>
      <w:r>
        <w:t xml:space="preserve">Tier 2: not </w:t>
      </w:r>
      <w:r w:rsidR="009668B9">
        <w:t>Tier 1</w:t>
      </w:r>
      <w:r>
        <w:t xml:space="preserve"> </w:t>
      </w:r>
    </w:p>
    <w:p w:rsidR="0073378E" w:rsidRDefault="0073378E" w:rsidP="00FB25AE">
      <w:pPr>
        <w:pStyle w:val="PlainText"/>
        <w:numPr>
          <w:ilvl w:val="0"/>
          <w:numId w:val="35"/>
        </w:numPr>
      </w:pPr>
      <w:r>
        <w:t>CP quotes and prices are same as the bills</w:t>
      </w:r>
    </w:p>
    <w:p w:rsidR="009668B9" w:rsidRDefault="009668B9" w:rsidP="0073378E">
      <w:pPr>
        <w:pStyle w:val="PlainText"/>
      </w:pPr>
    </w:p>
    <w:p w:rsidR="0073378E" w:rsidRPr="009668B9" w:rsidRDefault="0073378E" w:rsidP="0073378E">
      <w:pPr>
        <w:pStyle w:val="PlainText"/>
        <w:rPr>
          <w:b/>
        </w:rPr>
      </w:pPr>
      <w:r w:rsidRPr="009668B9">
        <w:rPr>
          <w:b/>
        </w:rPr>
        <w:t xml:space="preserve">Medium </w:t>
      </w:r>
      <w:r w:rsidR="009668B9" w:rsidRPr="009668B9">
        <w:rPr>
          <w:b/>
        </w:rPr>
        <w:t>Term N</w:t>
      </w:r>
      <w:r w:rsidRPr="009668B9">
        <w:rPr>
          <w:b/>
        </w:rPr>
        <w:t>otes</w:t>
      </w:r>
    </w:p>
    <w:p w:rsidR="009668B9" w:rsidRDefault="0073378E" w:rsidP="00FB25AE">
      <w:pPr>
        <w:pStyle w:val="PlainText"/>
        <w:numPr>
          <w:ilvl w:val="0"/>
          <w:numId w:val="36"/>
        </w:numPr>
      </w:pPr>
      <w:r>
        <w:t xml:space="preserve">Historically filled the gap between CP and corporate debt (medium term) </w:t>
      </w:r>
    </w:p>
    <w:p w:rsidR="009668B9" w:rsidRDefault="0073378E" w:rsidP="00FB25AE">
      <w:pPr>
        <w:pStyle w:val="PlainText"/>
        <w:numPr>
          <w:ilvl w:val="0"/>
          <w:numId w:val="36"/>
        </w:numPr>
      </w:pPr>
      <w:r>
        <w:t>But now MT</w:t>
      </w:r>
      <w:r w:rsidR="009668B9">
        <w:t>N</w:t>
      </w:r>
      <w:r>
        <w:t xml:space="preserve">s are issued with many maturities </w:t>
      </w:r>
    </w:p>
    <w:p w:rsidR="009668B9" w:rsidRDefault="0073378E" w:rsidP="00FB25AE">
      <w:pPr>
        <w:pStyle w:val="PlainText"/>
        <w:numPr>
          <w:ilvl w:val="0"/>
          <w:numId w:val="36"/>
        </w:numPr>
      </w:pPr>
      <w:r>
        <w:t xml:space="preserve">Shelf registered and issued in small quantities </w:t>
      </w:r>
    </w:p>
    <w:p w:rsidR="009668B9" w:rsidRDefault="0073378E" w:rsidP="00FB25AE">
      <w:pPr>
        <w:pStyle w:val="PlainText"/>
        <w:numPr>
          <w:ilvl w:val="0"/>
          <w:numId w:val="36"/>
        </w:numPr>
      </w:pPr>
      <w:r>
        <w:t xml:space="preserve">Often to fill </w:t>
      </w:r>
      <w:r w:rsidR="009668B9">
        <w:t>s</w:t>
      </w:r>
      <w:r>
        <w:t>pecific borrowing needs</w:t>
      </w:r>
    </w:p>
    <w:p w:rsidR="0073378E" w:rsidRDefault="0073378E" w:rsidP="00FB25AE">
      <w:pPr>
        <w:pStyle w:val="PlainText"/>
        <w:numPr>
          <w:ilvl w:val="0"/>
          <w:numId w:val="36"/>
        </w:numPr>
      </w:pPr>
      <w:r>
        <w:t xml:space="preserve">Generally </w:t>
      </w:r>
      <w:r w:rsidR="009668B9">
        <w:t xml:space="preserve">a </w:t>
      </w:r>
      <w:r>
        <w:t>company offers a range of MT</w:t>
      </w:r>
      <w:r w:rsidR="009668B9">
        <w:t>N</w:t>
      </w:r>
      <w:r>
        <w:t>s with maturity</w:t>
      </w:r>
      <w:bookmarkStart w:id="0" w:name="_GoBack"/>
      <w:bookmarkEnd w:id="0"/>
      <w:r>
        <w:t xml:space="preserve"> ranges and spreads to treasury</w:t>
      </w:r>
    </w:p>
    <w:p w:rsidR="009668B9" w:rsidRPr="009668B9" w:rsidRDefault="009668B9" w:rsidP="0073378E">
      <w:pPr>
        <w:pStyle w:val="PlainText"/>
        <w:rPr>
          <w:b/>
        </w:rPr>
      </w:pPr>
      <w:r w:rsidRPr="009668B9">
        <w:rPr>
          <w:b/>
        </w:rPr>
        <w:lastRenderedPageBreak/>
        <w:t>Structured Notes</w:t>
      </w:r>
    </w:p>
    <w:p w:rsidR="0073378E" w:rsidRDefault="0073378E" w:rsidP="00FB25AE">
      <w:pPr>
        <w:pStyle w:val="PlainText"/>
        <w:numPr>
          <w:ilvl w:val="0"/>
          <w:numId w:val="37"/>
        </w:numPr>
      </w:pPr>
      <w:r>
        <w:t>Subset of MT</w:t>
      </w:r>
      <w:r w:rsidR="009668B9">
        <w:t>N:</w:t>
      </w:r>
    </w:p>
    <w:p w:rsidR="0073378E" w:rsidRDefault="0073378E" w:rsidP="00FB25AE">
      <w:pPr>
        <w:pStyle w:val="PlainText"/>
        <w:numPr>
          <w:ilvl w:val="0"/>
          <w:numId w:val="37"/>
        </w:numPr>
      </w:pPr>
      <w:r>
        <w:t>Combines and MTN and a derivative</w:t>
      </w:r>
    </w:p>
    <w:p w:rsidR="009668B9" w:rsidRDefault="0073378E" w:rsidP="00FB25AE">
      <w:pPr>
        <w:pStyle w:val="PlainText"/>
        <w:numPr>
          <w:ilvl w:val="0"/>
          <w:numId w:val="37"/>
        </w:numPr>
      </w:pPr>
      <w:r>
        <w:t xml:space="preserve">Create </w:t>
      </w:r>
      <w:r w:rsidR="009668B9">
        <w:t>a</w:t>
      </w:r>
      <w:r>
        <w:t xml:space="preserve"> bond with a coupon payment </w:t>
      </w:r>
    </w:p>
    <w:p w:rsidR="009668B9" w:rsidRDefault="009668B9" w:rsidP="00FB25AE">
      <w:pPr>
        <w:pStyle w:val="PlainText"/>
        <w:numPr>
          <w:ilvl w:val="0"/>
          <w:numId w:val="37"/>
        </w:numPr>
      </w:pPr>
      <w:r>
        <w:t>L</w:t>
      </w:r>
      <w:r w:rsidR="0073378E">
        <w:t>ink</w:t>
      </w:r>
      <w:r>
        <w:t>ed</w:t>
      </w:r>
      <w:r w:rsidR="0073378E">
        <w:t xml:space="preserve"> </w:t>
      </w:r>
      <w:r>
        <w:t xml:space="preserve">to </w:t>
      </w:r>
      <w:r w:rsidR="0073378E">
        <w:t xml:space="preserve">stock, stock index, commodity, currency… </w:t>
      </w:r>
    </w:p>
    <w:p w:rsidR="0073378E" w:rsidRDefault="0073378E" w:rsidP="00FB25AE">
      <w:pPr>
        <w:pStyle w:val="PlainText"/>
        <w:numPr>
          <w:ilvl w:val="0"/>
          <w:numId w:val="37"/>
        </w:numPr>
      </w:pPr>
      <w:r>
        <w:t>Available to entities restr</w:t>
      </w:r>
      <w:r w:rsidR="009668B9">
        <w:t>icted to owning only debt but w</w:t>
      </w:r>
      <w:r>
        <w:t>a</w:t>
      </w:r>
      <w:r w:rsidR="009668B9">
        <w:t>n</w:t>
      </w:r>
      <w:r>
        <w:t xml:space="preserve">t equity or </w:t>
      </w:r>
      <w:r w:rsidR="009668B9">
        <w:t xml:space="preserve">commodity </w:t>
      </w:r>
      <w:r>
        <w:t>risk</w:t>
      </w:r>
    </w:p>
    <w:p w:rsidR="0073378E" w:rsidRDefault="0073378E" w:rsidP="0073378E">
      <w:pPr>
        <w:pStyle w:val="PlainText"/>
      </w:pPr>
    </w:p>
    <w:p w:rsidR="0073378E" w:rsidRPr="009668B9" w:rsidRDefault="0073378E" w:rsidP="0073378E">
      <w:pPr>
        <w:pStyle w:val="PlainText"/>
        <w:rPr>
          <w:b/>
        </w:rPr>
      </w:pPr>
      <w:r w:rsidRPr="009668B9">
        <w:rPr>
          <w:b/>
        </w:rPr>
        <w:t xml:space="preserve">Bank </w:t>
      </w:r>
      <w:r w:rsidR="00C25546">
        <w:rPr>
          <w:b/>
        </w:rPr>
        <w:t>L</w:t>
      </w:r>
      <w:r w:rsidRPr="009668B9">
        <w:rPr>
          <w:b/>
        </w:rPr>
        <w:t>oans</w:t>
      </w:r>
    </w:p>
    <w:p w:rsidR="0073378E" w:rsidRDefault="0073378E" w:rsidP="00FB25AE">
      <w:pPr>
        <w:pStyle w:val="PlainText"/>
        <w:numPr>
          <w:ilvl w:val="0"/>
          <w:numId w:val="38"/>
        </w:numPr>
      </w:pPr>
      <w:r>
        <w:t xml:space="preserve">Historically bank </w:t>
      </w:r>
      <w:r w:rsidR="009668B9">
        <w:t>m</w:t>
      </w:r>
      <w:r>
        <w:t>ade (originated) loans and held them as assets</w:t>
      </w:r>
    </w:p>
    <w:p w:rsidR="0073378E" w:rsidRDefault="007A20B5" w:rsidP="00FB25AE">
      <w:pPr>
        <w:pStyle w:val="PlainText"/>
        <w:numPr>
          <w:ilvl w:val="0"/>
          <w:numId w:val="38"/>
        </w:numPr>
      </w:pPr>
      <w:r>
        <w:t xml:space="preserve">Bank earned </w:t>
      </w:r>
      <w:r w:rsidR="0073378E">
        <w:t>is spread equal to the loan rate less the deposit rate</w:t>
      </w:r>
    </w:p>
    <w:p w:rsidR="0073378E" w:rsidRDefault="0073378E" w:rsidP="00FB25AE">
      <w:pPr>
        <w:pStyle w:val="PlainText"/>
        <w:numPr>
          <w:ilvl w:val="0"/>
          <w:numId w:val="38"/>
        </w:numPr>
      </w:pPr>
      <w:r>
        <w:t>Now, banks earn money from in</w:t>
      </w:r>
      <w:r w:rsidR="007A20B5">
        <w:t>itiating and servicing the loan</w:t>
      </w:r>
    </w:p>
    <w:p w:rsidR="00816BBB" w:rsidRDefault="0073378E" w:rsidP="00FB25AE">
      <w:pPr>
        <w:pStyle w:val="PlainText"/>
        <w:numPr>
          <w:ilvl w:val="0"/>
          <w:numId w:val="38"/>
        </w:numPr>
      </w:pPr>
      <w:r>
        <w:t>Sell</w:t>
      </w:r>
      <w:r w:rsidR="007A20B5">
        <w:t>s</w:t>
      </w:r>
      <w:r>
        <w:t xml:space="preserve"> the loan</w:t>
      </w:r>
      <w:r w:rsidR="007A20B5">
        <w:t>,</w:t>
      </w:r>
      <w:r>
        <w:t xml:space="preserve"> use</w:t>
      </w:r>
      <w:r w:rsidR="007A20B5">
        <w:t>s</w:t>
      </w:r>
      <w:r>
        <w:t xml:space="preserve"> proceeds to l</w:t>
      </w:r>
      <w:r w:rsidR="00816BBB">
        <w:t>e</w:t>
      </w:r>
      <w:r>
        <w:t xml:space="preserve">nd again </w:t>
      </w:r>
    </w:p>
    <w:p w:rsidR="0073378E" w:rsidRDefault="0073378E" w:rsidP="00FB25AE">
      <w:pPr>
        <w:pStyle w:val="PlainText"/>
        <w:numPr>
          <w:ilvl w:val="0"/>
          <w:numId w:val="38"/>
        </w:numPr>
      </w:pPr>
      <w:r>
        <w:t>Earn more fees</w:t>
      </w:r>
    </w:p>
    <w:p w:rsidR="0073378E" w:rsidRDefault="0073378E" w:rsidP="00FB25AE">
      <w:pPr>
        <w:pStyle w:val="PlainText"/>
        <w:numPr>
          <w:ilvl w:val="0"/>
          <w:numId w:val="38"/>
        </w:numPr>
      </w:pPr>
      <w:r>
        <w:t>Loan is bought by entity that packages the loan into a CLO</w:t>
      </w:r>
    </w:p>
    <w:p w:rsidR="0073378E" w:rsidRDefault="0073378E" w:rsidP="0073378E">
      <w:pPr>
        <w:pStyle w:val="PlainText"/>
      </w:pPr>
    </w:p>
    <w:p w:rsidR="0073378E" w:rsidRDefault="0073378E" w:rsidP="0073378E">
      <w:pPr>
        <w:pStyle w:val="PlainText"/>
      </w:pPr>
      <w:r>
        <w:t xml:space="preserve">Two categories of </w:t>
      </w:r>
      <w:r w:rsidR="00816BBB">
        <w:t>Bank Loans</w:t>
      </w:r>
      <w:r>
        <w:t>:</w:t>
      </w:r>
    </w:p>
    <w:p w:rsidR="0073378E" w:rsidRDefault="0073378E" w:rsidP="00FB25AE">
      <w:pPr>
        <w:pStyle w:val="PlainText"/>
        <w:numPr>
          <w:ilvl w:val="0"/>
          <w:numId w:val="39"/>
        </w:numPr>
      </w:pPr>
      <w:r>
        <w:t>Investment grade</w:t>
      </w:r>
    </w:p>
    <w:p w:rsidR="0073378E" w:rsidRDefault="00816BBB" w:rsidP="00FB25AE">
      <w:pPr>
        <w:pStyle w:val="PlainText"/>
        <w:numPr>
          <w:ilvl w:val="0"/>
          <w:numId w:val="39"/>
        </w:numPr>
      </w:pPr>
      <w:r>
        <w:t>Non-</w:t>
      </w:r>
      <w:r w:rsidR="0073378E">
        <w:t xml:space="preserve">investment grade (called </w:t>
      </w:r>
      <w:r w:rsidR="0073378E" w:rsidRPr="00A47DC0">
        <w:rPr>
          <w:b/>
          <w:i/>
        </w:rPr>
        <w:t>leveraged loans</w:t>
      </w:r>
      <w:r w:rsidR="0073378E">
        <w:t>)</w:t>
      </w:r>
    </w:p>
    <w:p w:rsidR="00816BBB" w:rsidRDefault="00816BBB" w:rsidP="0073378E">
      <w:pPr>
        <w:pStyle w:val="PlainText"/>
      </w:pPr>
    </w:p>
    <w:p w:rsidR="00816BBB" w:rsidRPr="00816BBB" w:rsidRDefault="0073378E" w:rsidP="0073378E">
      <w:pPr>
        <w:pStyle w:val="PlainText"/>
        <w:rPr>
          <w:b/>
        </w:rPr>
      </w:pPr>
      <w:r w:rsidRPr="00816BBB">
        <w:rPr>
          <w:b/>
        </w:rPr>
        <w:t xml:space="preserve">Investment </w:t>
      </w:r>
      <w:r w:rsidR="00816BBB" w:rsidRPr="00816BBB">
        <w:rPr>
          <w:b/>
        </w:rPr>
        <w:t>G</w:t>
      </w:r>
      <w:r w:rsidRPr="00816BBB">
        <w:rPr>
          <w:b/>
        </w:rPr>
        <w:t xml:space="preserve">rade </w:t>
      </w:r>
      <w:r w:rsidR="00816BBB" w:rsidRPr="00816BBB">
        <w:rPr>
          <w:b/>
        </w:rPr>
        <w:t xml:space="preserve">Loans </w:t>
      </w:r>
    </w:p>
    <w:p w:rsidR="0073378E" w:rsidRDefault="00816BBB" w:rsidP="00FB25AE">
      <w:pPr>
        <w:pStyle w:val="PlainText"/>
        <w:numPr>
          <w:ilvl w:val="0"/>
          <w:numId w:val="41"/>
        </w:numPr>
      </w:pPr>
      <w:r>
        <w:t xml:space="preserve">Tend </w:t>
      </w:r>
      <w:r w:rsidR="0073378E">
        <w:t xml:space="preserve">to originate </w:t>
      </w:r>
      <w:r>
        <w:t>from r</w:t>
      </w:r>
      <w:r w:rsidR="0073378E">
        <w:t xml:space="preserve">evolving Lines of </w:t>
      </w:r>
      <w:r>
        <w:t>C</w:t>
      </w:r>
      <w:r w:rsidR="0073378E">
        <w:t>redit</w:t>
      </w:r>
    </w:p>
    <w:p w:rsidR="00816BBB" w:rsidRDefault="0073378E" w:rsidP="00FB25AE">
      <w:pPr>
        <w:pStyle w:val="PlainText"/>
        <w:numPr>
          <w:ilvl w:val="0"/>
          <w:numId w:val="40"/>
        </w:numPr>
      </w:pPr>
      <w:r>
        <w:t xml:space="preserve">Customer pays a fee to the bank for the ability to borrow a certain amount at a certain rate </w:t>
      </w:r>
      <w:r w:rsidR="00816BBB">
        <w:t xml:space="preserve">within </w:t>
      </w:r>
      <w:r>
        <w:t>a certain period of time</w:t>
      </w:r>
    </w:p>
    <w:p w:rsidR="0073378E" w:rsidRDefault="0073378E" w:rsidP="00FB25AE">
      <w:pPr>
        <w:pStyle w:val="PlainText"/>
        <w:numPr>
          <w:ilvl w:val="0"/>
          <w:numId w:val="40"/>
        </w:numPr>
      </w:pPr>
      <w:r>
        <w:t>Called “</w:t>
      </w:r>
      <w:r w:rsidR="00816BBB">
        <w:t>T</w:t>
      </w:r>
      <w:r>
        <w:t xml:space="preserve">aking </w:t>
      </w:r>
      <w:r w:rsidR="00816BBB">
        <w:t>D</w:t>
      </w:r>
      <w:r>
        <w:t>own“</w:t>
      </w:r>
      <w:r w:rsidR="00816BBB">
        <w:t xml:space="preserve"> </w:t>
      </w:r>
      <w:r>
        <w:t xml:space="preserve">the </w:t>
      </w:r>
      <w:r w:rsidR="00816BBB">
        <w:t>L</w:t>
      </w:r>
      <w:r>
        <w:t xml:space="preserve">ine of </w:t>
      </w:r>
      <w:r w:rsidR="00816BBB">
        <w:t>C</w:t>
      </w:r>
      <w:r>
        <w:t>redit</w:t>
      </w:r>
    </w:p>
    <w:p w:rsidR="0073378E" w:rsidRDefault="0073378E" w:rsidP="00FB25AE">
      <w:pPr>
        <w:pStyle w:val="PlainText"/>
        <w:numPr>
          <w:ilvl w:val="0"/>
          <w:numId w:val="40"/>
        </w:numPr>
      </w:pPr>
      <w:r>
        <w:t>Borrower can repay overtime</w:t>
      </w:r>
      <w:r w:rsidR="00816BBB">
        <w:t xml:space="preserve"> - </w:t>
      </w:r>
      <w:r>
        <w:t>So no maturity</w:t>
      </w:r>
    </w:p>
    <w:p w:rsidR="0073378E" w:rsidRDefault="0073378E" w:rsidP="00FB25AE">
      <w:pPr>
        <w:pStyle w:val="PlainText"/>
        <w:numPr>
          <w:ilvl w:val="0"/>
          <w:numId w:val="40"/>
        </w:numPr>
      </w:pPr>
      <w:r>
        <w:t xml:space="preserve">Because of this banks tend to hold investment grade </w:t>
      </w:r>
      <w:r w:rsidR="00C25546">
        <w:t>loan</w:t>
      </w:r>
      <w:r>
        <w:t xml:space="preserve"> and not sell them</w:t>
      </w:r>
    </w:p>
    <w:p w:rsidR="0073378E" w:rsidRDefault="0073378E" w:rsidP="0073378E">
      <w:pPr>
        <w:pStyle w:val="PlainText"/>
      </w:pPr>
    </w:p>
    <w:p w:rsidR="0073378E" w:rsidRPr="00816BBB" w:rsidRDefault="0073378E" w:rsidP="0073378E">
      <w:pPr>
        <w:pStyle w:val="PlainText"/>
        <w:rPr>
          <w:b/>
        </w:rPr>
      </w:pPr>
      <w:r w:rsidRPr="00816BBB">
        <w:rPr>
          <w:b/>
        </w:rPr>
        <w:t>Leverage loans</w:t>
      </w:r>
    </w:p>
    <w:p w:rsidR="00816BBB" w:rsidRDefault="0073378E" w:rsidP="00FB25AE">
      <w:pPr>
        <w:pStyle w:val="PlainText"/>
        <w:numPr>
          <w:ilvl w:val="0"/>
          <w:numId w:val="42"/>
        </w:numPr>
      </w:pPr>
      <w:r>
        <w:t>Usually has a set maturity and a payment/repayment schedule</w:t>
      </w:r>
    </w:p>
    <w:p w:rsidR="0073378E" w:rsidRDefault="0073378E" w:rsidP="00FB25AE">
      <w:pPr>
        <w:pStyle w:val="PlainText"/>
        <w:numPr>
          <w:ilvl w:val="0"/>
          <w:numId w:val="42"/>
        </w:numPr>
      </w:pPr>
      <w:r>
        <w:t xml:space="preserve">Floating rate: LIBOR plus spread or maybe </w:t>
      </w:r>
      <w:r w:rsidR="00C25546">
        <w:t>Prime</w:t>
      </w:r>
      <w:r>
        <w:t xml:space="preserve"> plus spread</w:t>
      </w:r>
    </w:p>
    <w:p w:rsidR="0073378E" w:rsidRPr="00AE65E5" w:rsidRDefault="0073378E" w:rsidP="0073378E">
      <w:pPr>
        <w:pStyle w:val="PlainText"/>
        <w:rPr>
          <w:b/>
          <w:color w:val="FF0000"/>
        </w:rPr>
      </w:pPr>
      <w:r w:rsidRPr="00AE65E5">
        <w:rPr>
          <w:b/>
          <w:color w:val="FF0000"/>
          <w:highlight w:val="yellow"/>
        </w:rPr>
        <w:t xml:space="preserve">Go to </w:t>
      </w:r>
      <w:r w:rsidR="00816BBB" w:rsidRPr="00AE65E5">
        <w:rPr>
          <w:b/>
          <w:color w:val="FF0000"/>
          <w:highlight w:val="yellow"/>
        </w:rPr>
        <w:t>FRED P</w:t>
      </w:r>
      <w:r w:rsidRPr="00AE65E5">
        <w:rPr>
          <w:b/>
          <w:color w:val="FF0000"/>
          <w:highlight w:val="yellow"/>
        </w:rPr>
        <w:t xml:space="preserve">rime </w:t>
      </w:r>
      <w:r w:rsidR="00816BBB" w:rsidRPr="00AE65E5">
        <w:rPr>
          <w:b/>
          <w:color w:val="FF0000"/>
          <w:highlight w:val="yellow"/>
        </w:rPr>
        <w:t>vs</w:t>
      </w:r>
      <w:r w:rsidRPr="00AE65E5">
        <w:rPr>
          <w:b/>
          <w:color w:val="FF0000"/>
          <w:highlight w:val="yellow"/>
        </w:rPr>
        <w:t xml:space="preserve"> LIBOR</w:t>
      </w:r>
    </w:p>
    <w:p w:rsidR="0073378E" w:rsidRDefault="0073378E" w:rsidP="0073378E">
      <w:pPr>
        <w:pStyle w:val="PlainText"/>
      </w:pPr>
    </w:p>
    <w:p w:rsidR="0073378E" w:rsidRPr="00816BBB" w:rsidRDefault="0073378E" w:rsidP="0073378E">
      <w:pPr>
        <w:pStyle w:val="PlainText"/>
        <w:rPr>
          <w:b/>
        </w:rPr>
      </w:pPr>
      <w:r w:rsidRPr="00816BBB">
        <w:rPr>
          <w:b/>
        </w:rPr>
        <w:t>Syndicated loans</w:t>
      </w:r>
    </w:p>
    <w:p w:rsidR="00816BBB" w:rsidRDefault="0073378E" w:rsidP="00FB25AE">
      <w:pPr>
        <w:pStyle w:val="PlainText"/>
        <w:numPr>
          <w:ilvl w:val="0"/>
          <w:numId w:val="43"/>
        </w:numPr>
      </w:pPr>
      <w:r>
        <w:t xml:space="preserve">Multiple banks lend the money </w:t>
      </w:r>
    </w:p>
    <w:p w:rsidR="0073378E" w:rsidRDefault="00816BBB" w:rsidP="00FB25AE">
      <w:pPr>
        <w:pStyle w:val="PlainText"/>
        <w:numPr>
          <w:ilvl w:val="0"/>
          <w:numId w:val="43"/>
        </w:numPr>
      </w:pPr>
      <w:r>
        <w:t>A</w:t>
      </w:r>
      <w:r w:rsidR="0073378E">
        <w:t>void concentration of assets by a single bank</w:t>
      </w:r>
    </w:p>
    <w:p w:rsidR="0073378E" w:rsidRDefault="0073378E" w:rsidP="0073378E">
      <w:pPr>
        <w:pStyle w:val="PlainText"/>
      </w:pPr>
    </w:p>
    <w:p w:rsidR="0073378E" w:rsidRPr="00816BBB" w:rsidRDefault="0073378E" w:rsidP="0073378E">
      <w:pPr>
        <w:pStyle w:val="PlainText"/>
        <w:rPr>
          <w:b/>
        </w:rPr>
      </w:pPr>
      <w:r w:rsidRPr="00816BBB">
        <w:rPr>
          <w:b/>
        </w:rPr>
        <w:t xml:space="preserve">Levered </w:t>
      </w:r>
      <w:r w:rsidR="00816BBB" w:rsidRPr="00816BBB">
        <w:rPr>
          <w:b/>
        </w:rPr>
        <w:t>L</w:t>
      </w:r>
      <w:r w:rsidRPr="00816BBB">
        <w:rPr>
          <w:b/>
        </w:rPr>
        <w:t xml:space="preserve">oan </w:t>
      </w:r>
      <w:r w:rsidR="00816BBB" w:rsidRPr="00816BBB">
        <w:rPr>
          <w:b/>
        </w:rPr>
        <w:t>vs</w:t>
      </w:r>
      <w:r w:rsidRPr="00816BBB">
        <w:rPr>
          <w:b/>
        </w:rPr>
        <w:t xml:space="preserve"> </w:t>
      </w:r>
      <w:r w:rsidR="00816BBB" w:rsidRPr="00816BBB">
        <w:rPr>
          <w:b/>
        </w:rPr>
        <w:t>H</w:t>
      </w:r>
      <w:r w:rsidRPr="00816BBB">
        <w:rPr>
          <w:b/>
        </w:rPr>
        <w:t>igh</w:t>
      </w:r>
      <w:r w:rsidR="00816BBB" w:rsidRPr="00816BBB">
        <w:rPr>
          <w:b/>
        </w:rPr>
        <w:t>-Y</w:t>
      </w:r>
      <w:r w:rsidRPr="00816BBB">
        <w:rPr>
          <w:b/>
        </w:rPr>
        <w:t xml:space="preserve">ield </w:t>
      </w:r>
      <w:r w:rsidR="00816BBB" w:rsidRPr="00816BBB">
        <w:rPr>
          <w:b/>
        </w:rPr>
        <w:t>B</w:t>
      </w:r>
      <w:r w:rsidRPr="00816BBB">
        <w:rPr>
          <w:b/>
        </w:rPr>
        <w:t>ond</w:t>
      </w:r>
    </w:p>
    <w:p w:rsidR="0073378E" w:rsidRDefault="0073378E" w:rsidP="0073378E">
      <w:pPr>
        <w:pStyle w:val="PlainText"/>
      </w:pPr>
      <w:r>
        <w:t>Bond:</w:t>
      </w:r>
    </w:p>
    <w:p w:rsidR="0073378E" w:rsidRDefault="0073378E" w:rsidP="00FB25AE">
      <w:pPr>
        <w:pStyle w:val="PlainText"/>
        <w:numPr>
          <w:ilvl w:val="0"/>
          <w:numId w:val="44"/>
        </w:numPr>
      </w:pPr>
      <w:r>
        <w:t>Fixed coupon</w:t>
      </w:r>
    </w:p>
    <w:p w:rsidR="0073378E" w:rsidRDefault="0073378E" w:rsidP="00FB25AE">
      <w:pPr>
        <w:pStyle w:val="PlainText"/>
        <w:numPr>
          <w:ilvl w:val="0"/>
          <w:numId w:val="44"/>
        </w:numPr>
      </w:pPr>
      <w:r>
        <w:t>Long maturity (usually 10 years)</w:t>
      </w:r>
    </w:p>
    <w:p w:rsidR="0073378E" w:rsidRDefault="0073378E" w:rsidP="00FB25AE">
      <w:pPr>
        <w:pStyle w:val="PlainText"/>
        <w:numPr>
          <w:ilvl w:val="0"/>
          <w:numId w:val="44"/>
        </w:numPr>
      </w:pPr>
      <w:r>
        <w:t>Non</w:t>
      </w:r>
      <w:r w:rsidR="00816BBB">
        <w:t>-</w:t>
      </w:r>
      <w:r>
        <w:t>callable for 3 to 5 years)</w:t>
      </w:r>
    </w:p>
    <w:p w:rsidR="0073378E" w:rsidRDefault="0073378E" w:rsidP="0073378E">
      <w:pPr>
        <w:pStyle w:val="PlainText"/>
      </w:pPr>
    </w:p>
    <w:p w:rsidR="0073378E" w:rsidRDefault="0073378E" w:rsidP="0073378E">
      <w:pPr>
        <w:pStyle w:val="PlainText"/>
      </w:pPr>
      <w:r>
        <w:t>Loan:</w:t>
      </w:r>
    </w:p>
    <w:p w:rsidR="0073378E" w:rsidRDefault="0073378E" w:rsidP="00FB25AE">
      <w:pPr>
        <w:pStyle w:val="PlainText"/>
        <w:numPr>
          <w:ilvl w:val="0"/>
          <w:numId w:val="45"/>
        </w:numPr>
      </w:pPr>
      <w:r>
        <w:t>Floating rate (LIBOR plus)</w:t>
      </w:r>
    </w:p>
    <w:p w:rsidR="0073378E" w:rsidRDefault="0073378E" w:rsidP="00FB25AE">
      <w:pPr>
        <w:pStyle w:val="PlainText"/>
        <w:numPr>
          <w:ilvl w:val="0"/>
          <w:numId w:val="45"/>
        </w:numPr>
      </w:pPr>
      <w:r>
        <w:t>Shorter maturity (5 to 8 years)</w:t>
      </w:r>
    </w:p>
    <w:p w:rsidR="0073378E" w:rsidRDefault="0073378E" w:rsidP="00FB25AE">
      <w:pPr>
        <w:pStyle w:val="PlainText"/>
        <w:numPr>
          <w:ilvl w:val="0"/>
          <w:numId w:val="45"/>
        </w:numPr>
      </w:pPr>
      <w:r>
        <w:t xml:space="preserve">“Callable” </w:t>
      </w:r>
      <w:r w:rsidR="00816BBB">
        <w:t xml:space="preserve">at </w:t>
      </w:r>
      <w:r>
        <w:t>any time</w:t>
      </w:r>
      <w:r w:rsidR="00816BBB">
        <w:t xml:space="preserve"> </w:t>
      </w:r>
      <w:r>
        <w:t>(really just pre-paying the long)</w:t>
      </w:r>
    </w:p>
    <w:p w:rsidR="0073378E" w:rsidRDefault="0073378E" w:rsidP="0073378E">
      <w:pPr>
        <w:pStyle w:val="PlainText"/>
      </w:pPr>
    </w:p>
    <w:p w:rsidR="0073378E" w:rsidRDefault="0073378E" w:rsidP="0073378E">
      <w:pPr>
        <w:pStyle w:val="PlainText"/>
      </w:pPr>
      <w:r>
        <w:lastRenderedPageBreak/>
        <w:t xml:space="preserve">Loans are more senior than </w:t>
      </w:r>
      <w:r w:rsidR="00816BBB">
        <w:t>bonds</w:t>
      </w:r>
    </w:p>
    <w:p w:rsidR="0073378E" w:rsidRDefault="0073378E" w:rsidP="0073378E">
      <w:pPr>
        <w:pStyle w:val="PlainText"/>
      </w:pPr>
      <w:r>
        <w:t xml:space="preserve">Loan covenants are usually more </w:t>
      </w:r>
      <w:r w:rsidR="00816BBB">
        <w:t>d</w:t>
      </w:r>
      <w:r>
        <w:t xml:space="preserve">etailed and restrictive </w:t>
      </w:r>
      <w:r w:rsidR="00816BBB">
        <w:t>t</w:t>
      </w:r>
      <w:r>
        <w:t xml:space="preserve">hen </w:t>
      </w:r>
      <w:r w:rsidR="00816BBB">
        <w:t>b</w:t>
      </w:r>
      <w:r>
        <w:t>ond covenants</w:t>
      </w:r>
    </w:p>
    <w:p w:rsidR="0073378E" w:rsidRDefault="0073378E" w:rsidP="0073378E">
      <w:pPr>
        <w:pStyle w:val="PlainText"/>
      </w:pPr>
    </w:p>
    <w:p w:rsidR="0073378E" w:rsidRPr="00816BBB" w:rsidRDefault="0073378E" w:rsidP="0073378E">
      <w:pPr>
        <w:pStyle w:val="PlainText"/>
        <w:rPr>
          <w:b/>
        </w:rPr>
      </w:pPr>
      <w:r w:rsidRPr="00816BBB">
        <w:rPr>
          <w:b/>
        </w:rPr>
        <w:t xml:space="preserve">Collateralized </w:t>
      </w:r>
      <w:r w:rsidR="00816BBB" w:rsidRPr="00816BBB">
        <w:rPr>
          <w:b/>
        </w:rPr>
        <w:t>L</w:t>
      </w:r>
      <w:r w:rsidRPr="00816BBB">
        <w:rPr>
          <w:b/>
        </w:rPr>
        <w:t xml:space="preserve">oan </w:t>
      </w:r>
      <w:r w:rsidR="00816BBB" w:rsidRPr="00816BBB">
        <w:rPr>
          <w:b/>
        </w:rPr>
        <w:t xml:space="preserve">Obligations </w:t>
      </w:r>
    </w:p>
    <w:p w:rsidR="0073378E" w:rsidRDefault="00816BBB" w:rsidP="00FB25AE">
      <w:pPr>
        <w:pStyle w:val="PlainText"/>
        <w:numPr>
          <w:ilvl w:val="0"/>
          <w:numId w:val="46"/>
        </w:numPr>
      </w:pPr>
      <w:r>
        <w:t>Levered loans pooled in an SPV</w:t>
      </w:r>
    </w:p>
    <w:p w:rsidR="0073378E" w:rsidRDefault="0073378E" w:rsidP="00FB25AE">
      <w:pPr>
        <w:pStyle w:val="PlainText"/>
        <w:numPr>
          <w:ilvl w:val="0"/>
          <w:numId w:val="46"/>
        </w:numPr>
      </w:pPr>
      <w:r>
        <w:t>Claims are sold against the pool</w:t>
      </w:r>
    </w:p>
    <w:p w:rsidR="0073378E" w:rsidRDefault="0073378E" w:rsidP="00FB25AE">
      <w:pPr>
        <w:pStyle w:val="PlainText"/>
        <w:numPr>
          <w:ilvl w:val="0"/>
          <w:numId w:val="46"/>
        </w:numPr>
      </w:pPr>
      <w:r>
        <w:t>Called tranches</w:t>
      </w:r>
    </w:p>
    <w:p w:rsidR="00816BBB" w:rsidRDefault="0073378E" w:rsidP="00FB25AE">
      <w:pPr>
        <w:pStyle w:val="PlainText"/>
        <w:numPr>
          <w:ilvl w:val="0"/>
          <w:numId w:val="46"/>
        </w:numPr>
      </w:pPr>
      <w:r>
        <w:t xml:space="preserve">Tranches are ranked according to payment priority </w:t>
      </w:r>
    </w:p>
    <w:p w:rsidR="0073378E" w:rsidRDefault="0073378E" w:rsidP="00FB25AE">
      <w:pPr>
        <w:pStyle w:val="PlainText"/>
        <w:numPr>
          <w:ilvl w:val="0"/>
          <w:numId w:val="46"/>
        </w:numPr>
      </w:pPr>
      <w:r>
        <w:t>Subordinate trenches receive higher interest rate</w:t>
      </w:r>
    </w:p>
    <w:p w:rsidR="0073378E" w:rsidRDefault="0073378E" w:rsidP="00FB25AE">
      <w:pPr>
        <w:pStyle w:val="PlainText"/>
        <w:numPr>
          <w:ilvl w:val="0"/>
          <w:numId w:val="46"/>
        </w:numPr>
      </w:pPr>
      <w:r>
        <w:t xml:space="preserve">If not enough payments from the collateral (the </w:t>
      </w:r>
      <w:r w:rsidR="00816BBB">
        <w:t>bonds</w:t>
      </w:r>
      <w:r>
        <w:t xml:space="preserve">) the support </w:t>
      </w:r>
      <w:r w:rsidR="00816BBB">
        <w:t>tranches</w:t>
      </w:r>
      <w:r>
        <w:t xml:space="preserve"> don’t get paid</w:t>
      </w:r>
    </w:p>
    <w:p w:rsidR="0073378E" w:rsidRDefault="0073378E" w:rsidP="0073378E">
      <w:pPr>
        <w:pStyle w:val="PlainText"/>
      </w:pPr>
    </w:p>
    <w:p w:rsidR="00CB6239" w:rsidRPr="00CB6239" w:rsidRDefault="0073378E" w:rsidP="00CB6239">
      <w:pPr>
        <w:pStyle w:val="PlainText"/>
        <w:rPr>
          <w:b/>
        </w:rPr>
      </w:pPr>
      <w:r w:rsidRPr="00CB6239">
        <w:rPr>
          <w:b/>
        </w:rPr>
        <w:t>Benefit is that corporate d</w:t>
      </w:r>
      <w:r w:rsidR="00CB6239" w:rsidRPr="00CB6239">
        <w:rPr>
          <w:b/>
        </w:rPr>
        <w:t xml:space="preserve">ebt </w:t>
      </w:r>
      <w:r w:rsidRPr="00CB6239">
        <w:rPr>
          <w:b/>
        </w:rPr>
        <w:t xml:space="preserve">can be repackaged and resold </w:t>
      </w:r>
    </w:p>
    <w:p w:rsidR="00CB6239" w:rsidRDefault="0073378E" w:rsidP="00FB25AE">
      <w:pPr>
        <w:pStyle w:val="PlainText"/>
        <w:numPr>
          <w:ilvl w:val="0"/>
          <w:numId w:val="46"/>
        </w:numPr>
      </w:pPr>
      <w:r>
        <w:t>Using diversification and the waterfall</w:t>
      </w:r>
    </w:p>
    <w:p w:rsidR="0073378E" w:rsidRDefault="00CB6239" w:rsidP="00FB25AE">
      <w:pPr>
        <w:pStyle w:val="PlainText"/>
        <w:numPr>
          <w:ilvl w:val="0"/>
          <w:numId w:val="46"/>
        </w:numPr>
      </w:pPr>
      <w:r>
        <w:t>D</w:t>
      </w:r>
      <w:r w:rsidR="0073378E">
        <w:t>efault risk can be re-distributed to those with an appetite</w:t>
      </w:r>
    </w:p>
    <w:p w:rsidR="0073378E" w:rsidRDefault="0073378E" w:rsidP="0073378E">
      <w:pPr>
        <w:pStyle w:val="PlainText"/>
      </w:pPr>
    </w:p>
    <w:p w:rsidR="0073378E" w:rsidRPr="00CB6239" w:rsidRDefault="0073378E" w:rsidP="0073378E">
      <w:pPr>
        <w:pStyle w:val="PlainText"/>
        <w:rPr>
          <w:b/>
        </w:rPr>
      </w:pPr>
      <w:r w:rsidRPr="00CB6239">
        <w:rPr>
          <w:b/>
        </w:rPr>
        <w:t xml:space="preserve">Default </w:t>
      </w:r>
      <w:r w:rsidR="00CB6239" w:rsidRPr="00CB6239">
        <w:rPr>
          <w:b/>
        </w:rPr>
        <w:t>R</w:t>
      </w:r>
      <w:r w:rsidRPr="00CB6239">
        <w:rPr>
          <w:b/>
        </w:rPr>
        <w:t xml:space="preserve">isk </w:t>
      </w:r>
      <w:r w:rsidR="00CB6239" w:rsidRPr="00CB6239">
        <w:rPr>
          <w:b/>
        </w:rPr>
        <w:t>vs</w:t>
      </w:r>
      <w:r w:rsidRPr="00CB6239">
        <w:rPr>
          <w:b/>
        </w:rPr>
        <w:t xml:space="preserve"> </w:t>
      </w:r>
      <w:r w:rsidR="00CB6239" w:rsidRPr="00CB6239">
        <w:rPr>
          <w:b/>
        </w:rPr>
        <w:t>C</w:t>
      </w:r>
      <w:r w:rsidRPr="00CB6239">
        <w:rPr>
          <w:b/>
        </w:rPr>
        <w:t xml:space="preserve">redit </w:t>
      </w:r>
      <w:r w:rsidR="00CB6239" w:rsidRPr="00CB6239">
        <w:rPr>
          <w:b/>
        </w:rPr>
        <w:t>R</w:t>
      </w:r>
      <w:r w:rsidRPr="00CB6239">
        <w:rPr>
          <w:b/>
        </w:rPr>
        <w:t>isk</w:t>
      </w:r>
    </w:p>
    <w:p w:rsidR="0073378E" w:rsidRDefault="00CB6239" w:rsidP="00FB25AE">
      <w:pPr>
        <w:pStyle w:val="PlainText"/>
        <w:numPr>
          <w:ilvl w:val="0"/>
          <w:numId w:val="47"/>
        </w:numPr>
      </w:pPr>
      <w:r>
        <w:t>Default</w:t>
      </w:r>
      <w:r w:rsidR="0073378E">
        <w:t xml:space="preserve">: </w:t>
      </w:r>
      <w:r>
        <w:t>don’t</w:t>
      </w:r>
      <w:r w:rsidR="0073378E">
        <w:t xml:space="preserve"> get paid</w:t>
      </w:r>
    </w:p>
    <w:p w:rsidR="00CB6239" w:rsidRDefault="0073378E" w:rsidP="00FB25AE">
      <w:pPr>
        <w:pStyle w:val="PlainText"/>
        <w:numPr>
          <w:ilvl w:val="0"/>
          <w:numId w:val="47"/>
        </w:numPr>
      </w:pPr>
      <w:r>
        <w:t xml:space="preserve">Credit risk: Credit spread widens for all bonds </w:t>
      </w:r>
      <w:r w:rsidR="00CB6239">
        <w:t>in</w:t>
      </w:r>
      <w:r>
        <w:t xml:space="preserve"> a credit rating </w:t>
      </w:r>
    </w:p>
    <w:p w:rsidR="0073378E" w:rsidRDefault="0073378E" w:rsidP="00FB25AE">
      <w:pPr>
        <w:pStyle w:val="PlainText"/>
        <w:numPr>
          <w:ilvl w:val="0"/>
          <w:numId w:val="47"/>
        </w:numPr>
      </w:pPr>
      <w:r>
        <w:t xml:space="preserve">Downgrade risk: </w:t>
      </w:r>
      <w:r w:rsidR="00CB6239">
        <w:t>C</w:t>
      </w:r>
      <w:r>
        <w:t>redit</w:t>
      </w:r>
      <w:r w:rsidR="00CB6239">
        <w:t xml:space="preserve"> spread wide is for a specific b</w:t>
      </w:r>
      <w:r>
        <w:t>ond</w:t>
      </w:r>
    </w:p>
    <w:p w:rsidR="0073378E" w:rsidRDefault="0073378E" w:rsidP="0073378E">
      <w:pPr>
        <w:pStyle w:val="PlainText"/>
      </w:pPr>
    </w:p>
    <w:p w:rsidR="005460A4" w:rsidRPr="005460A4" w:rsidRDefault="005460A4" w:rsidP="005460A4">
      <w:pPr>
        <w:pStyle w:val="PlainText"/>
        <w:rPr>
          <w:b/>
        </w:rPr>
      </w:pPr>
      <w:r w:rsidRPr="005460A4">
        <w:rPr>
          <w:b/>
        </w:rPr>
        <w:t>Credit rating</w:t>
      </w:r>
    </w:p>
    <w:p w:rsidR="005460A4" w:rsidRDefault="005460A4" w:rsidP="00FB25AE">
      <w:pPr>
        <w:pStyle w:val="PlainText"/>
        <w:numPr>
          <w:ilvl w:val="0"/>
          <w:numId w:val="48"/>
        </w:numPr>
      </w:pPr>
      <w:r>
        <w:t>AAA to BBB</w:t>
      </w:r>
    </w:p>
    <w:p w:rsidR="005460A4" w:rsidRDefault="005460A4" w:rsidP="00FB25AE">
      <w:pPr>
        <w:pStyle w:val="PlainText"/>
        <w:numPr>
          <w:ilvl w:val="0"/>
          <w:numId w:val="48"/>
        </w:numPr>
      </w:pPr>
      <w:r>
        <w:t>BB and lower</w:t>
      </w:r>
    </w:p>
    <w:p w:rsidR="005460A4" w:rsidRDefault="005460A4" w:rsidP="00FB25AE">
      <w:pPr>
        <w:pStyle w:val="PlainText"/>
        <w:numPr>
          <w:ilvl w:val="0"/>
          <w:numId w:val="48"/>
        </w:numPr>
      </w:pPr>
      <w:r>
        <w:t>Measures probability of default</w:t>
      </w:r>
    </w:p>
    <w:p w:rsidR="005460A4" w:rsidRDefault="005460A4" w:rsidP="00FB25AE">
      <w:pPr>
        <w:pStyle w:val="PlainText"/>
        <w:numPr>
          <w:ilvl w:val="0"/>
          <w:numId w:val="48"/>
        </w:numPr>
      </w:pPr>
      <w:r>
        <w:t>As a function of expected cash flows relative to expected interest expense</w:t>
      </w:r>
    </w:p>
    <w:p w:rsidR="005460A4" w:rsidRDefault="005460A4" w:rsidP="00FB25AE">
      <w:pPr>
        <w:pStyle w:val="PlainText"/>
        <w:numPr>
          <w:ilvl w:val="0"/>
          <w:numId w:val="48"/>
        </w:numPr>
      </w:pPr>
      <w:r>
        <w:t>Ability to pay</w:t>
      </w:r>
    </w:p>
    <w:p w:rsidR="005460A4" w:rsidRDefault="005460A4" w:rsidP="005460A4">
      <w:pPr>
        <w:pStyle w:val="PlainText"/>
      </w:pPr>
    </w:p>
    <w:p w:rsidR="005460A4" w:rsidRPr="005460A4" w:rsidRDefault="005460A4" w:rsidP="005460A4">
      <w:pPr>
        <w:pStyle w:val="PlainText"/>
        <w:rPr>
          <w:b/>
        </w:rPr>
      </w:pPr>
      <w:r w:rsidRPr="005460A4">
        <w:rPr>
          <w:b/>
        </w:rPr>
        <w:t>Default Rates</w:t>
      </w:r>
    </w:p>
    <w:p w:rsidR="005460A4" w:rsidRPr="005460A4" w:rsidRDefault="005460A4" w:rsidP="00FB25AE">
      <w:pPr>
        <w:pStyle w:val="PlainText"/>
        <w:numPr>
          <w:ilvl w:val="0"/>
          <w:numId w:val="49"/>
        </w:numPr>
      </w:pPr>
      <w:r w:rsidRPr="005460A4">
        <w:t>Exhibit 7-4</w:t>
      </w:r>
    </w:p>
    <w:p w:rsidR="005460A4" w:rsidRPr="005460A4" w:rsidRDefault="005460A4" w:rsidP="005460A4">
      <w:pPr>
        <w:pStyle w:val="PlainText"/>
      </w:pPr>
    </w:p>
    <w:p w:rsidR="005460A4" w:rsidRPr="005460A4" w:rsidRDefault="005460A4" w:rsidP="005460A4">
      <w:pPr>
        <w:pStyle w:val="PlainText"/>
        <w:rPr>
          <w:b/>
        </w:rPr>
      </w:pPr>
      <w:r w:rsidRPr="005460A4">
        <w:rPr>
          <w:b/>
        </w:rPr>
        <w:t>Recovery rate</w:t>
      </w:r>
    </w:p>
    <w:p w:rsidR="00FB25AE" w:rsidRDefault="005460A4" w:rsidP="00FB25AE">
      <w:pPr>
        <w:pStyle w:val="PlainText"/>
        <w:numPr>
          <w:ilvl w:val="0"/>
          <w:numId w:val="50"/>
        </w:numPr>
      </w:pPr>
      <w:r>
        <w:t xml:space="preserve">Default </w:t>
      </w:r>
      <w:r w:rsidR="00FB25AE">
        <w:t>L</w:t>
      </w:r>
      <w:r>
        <w:t xml:space="preserve">oss </w:t>
      </w:r>
      <w:r w:rsidR="00FB25AE">
        <w:t>R</w:t>
      </w:r>
      <w:r>
        <w:t xml:space="preserve">ate </w:t>
      </w:r>
      <w:r w:rsidR="00FB25AE">
        <w:t xml:space="preserve">= Default Rate x </w:t>
      </w:r>
      <w:r>
        <w:t xml:space="preserve">(100 </w:t>
      </w:r>
      <w:r w:rsidR="00FB25AE">
        <w:t>R</w:t>
      </w:r>
      <w:r>
        <w:t xml:space="preserve">ecovery </w:t>
      </w:r>
      <w:r w:rsidR="00FB25AE">
        <w:t>R</w:t>
      </w:r>
      <w:r>
        <w:t xml:space="preserve">ate) </w:t>
      </w:r>
    </w:p>
    <w:p w:rsidR="00FB25AE" w:rsidRDefault="005460A4" w:rsidP="00FB25AE">
      <w:pPr>
        <w:pStyle w:val="PlainText"/>
        <w:numPr>
          <w:ilvl w:val="0"/>
          <w:numId w:val="50"/>
        </w:numPr>
      </w:pPr>
      <w:r>
        <w:t xml:space="preserve">Default </w:t>
      </w:r>
      <w:r w:rsidR="00FB25AE">
        <w:t>R</w:t>
      </w:r>
      <w:r>
        <w:t xml:space="preserve">ate </w:t>
      </w:r>
      <w:r w:rsidR="00FB25AE">
        <w:t xml:space="preserve">= </w:t>
      </w:r>
      <w:r>
        <w:t xml:space="preserve">5% </w:t>
      </w:r>
    </w:p>
    <w:p w:rsidR="00FB25AE" w:rsidRDefault="00FB25AE" w:rsidP="00FB25AE">
      <w:pPr>
        <w:pStyle w:val="PlainText"/>
        <w:numPr>
          <w:ilvl w:val="0"/>
          <w:numId w:val="50"/>
        </w:numPr>
      </w:pPr>
      <w:r>
        <w:t>R</w:t>
      </w:r>
      <w:r w:rsidR="005460A4">
        <w:t xml:space="preserve">ecovery </w:t>
      </w:r>
      <w:r>
        <w:t xml:space="preserve">Rate = </w:t>
      </w:r>
      <w:r w:rsidR="005460A4">
        <w:t xml:space="preserve">30% (so lose 70%) </w:t>
      </w:r>
    </w:p>
    <w:p w:rsidR="00FB25AE" w:rsidRDefault="005460A4" w:rsidP="00FB25AE">
      <w:pPr>
        <w:pStyle w:val="PlainText"/>
        <w:numPr>
          <w:ilvl w:val="0"/>
          <w:numId w:val="50"/>
        </w:numPr>
      </w:pPr>
      <w:r>
        <w:t xml:space="preserve">Default </w:t>
      </w:r>
      <w:r w:rsidR="00FB25AE">
        <w:t>L</w:t>
      </w:r>
      <w:r>
        <w:t xml:space="preserve">oss </w:t>
      </w:r>
      <w:r w:rsidR="00FB25AE">
        <w:t xml:space="preserve">Rate = </w:t>
      </w:r>
      <w:r>
        <w:t xml:space="preserve">5% </w:t>
      </w:r>
      <w:r w:rsidR="00FB25AE">
        <w:t>x (</w:t>
      </w:r>
      <w:r>
        <w:t>100</w:t>
      </w:r>
      <w:r w:rsidR="00FB25AE">
        <w:t>%</w:t>
      </w:r>
      <w:r>
        <w:t>-30%</w:t>
      </w:r>
      <w:r w:rsidR="00FB25AE">
        <w:t>)</w:t>
      </w:r>
      <w:r>
        <w:t xml:space="preserve"> </w:t>
      </w:r>
      <w:r w:rsidR="00FB25AE">
        <w:t>= 3</w:t>
      </w:r>
      <w:r>
        <w:t xml:space="preserve">.5% </w:t>
      </w:r>
    </w:p>
    <w:p w:rsidR="005460A4" w:rsidRDefault="00FB25AE" w:rsidP="00FB25AE">
      <w:pPr>
        <w:pStyle w:val="PlainText"/>
        <w:numPr>
          <w:ilvl w:val="0"/>
          <w:numId w:val="50"/>
        </w:numPr>
      </w:pPr>
      <w:r>
        <w:t>5% de</w:t>
      </w:r>
      <w:r w:rsidR="005460A4">
        <w:t>fault but only lose 3.5%</w:t>
      </w:r>
    </w:p>
    <w:p w:rsidR="00FB25AE" w:rsidRDefault="00FB25AE" w:rsidP="00FB25AE">
      <w:pPr>
        <w:pStyle w:val="PlainText"/>
        <w:ind w:left="720"/>
      </w:pPr>
    </w:p>
    <w:p w:rsidR="005460A4" w:rsidRPr="00FB25AE" w:rsidRDefault="005460A4" w:rsidP="00FB25AE">
      <w:pPr>
        <w:pStyle w:val="PlainText"/>
        <w:rPr>
          <w:b/>
        </w:rPr>
      </w:pPr>
      <w:r w:rsidRPr="00FB25AE">
        <w:rPr>
          <w:b/>
        </w:rPr>
        <w:t>Recovery is a function of seniority</w:t>
      </w:r>
    </w:p>
    <w:p w:rsidR="005460A4" w:rsidRDefault="005460A4" w:rsidP="005460A4">
      <w:pPr>
        <w:pStyle w:val="PlainText"/>
      </w:pPr>
      <w:r>
        <w:t>Two ways to measure recovery</w:t>
      </w:r>
    </w:p>
    <w:p w:rsidR="005460A4" w:rsidRDefault="005460A4" w:rsidP="00FB25AE">
      <w:pPr>
        <w:pStyle w:val="PlainText"/>
        <w:numPr>
          <w:ilvl w:val="0"/>
          <w:numId w:val="51"/>
        </w:numPr>
      </w:pPr>
      <w:r>
        <w:t>Post default price of the bond</w:t>
      </w:r>
    </w:p>
    <w:p w:rsidR="005460A4" w:rsidRDefault="005460A4" w:rsidP="00FB25AE">
      <w:pPr>
        <w:pStyle w:val="PlainText"/>
        <w:numPr>
          <w:ilvl w:val="0"/>
          <w:numId w:val="51"/>
        </w:numPr>
      </w:pPr>
      <w:r>
        <w:t>Exhibit 7-5</w:t>
      </w:r>
    </w:p>
    <w:p w:rsidR="00FB25AE" w:rsidRDefault="005460A4" w:rsidP="00FB25AE">
      <w:pPr>
        <w:pStyle w:val="PlainText"/>
        <w:numPr>
          <w:ilvl w:val="0"/>
          <w:numId w:val="51"/>
        </w:numPr>
      </w:pPr>
      <w:r>
        <w:t>Ultimate recoveries</w:t>
      </w:r>
      <w:r w:rsidR="00FB25AE">
        <w:t xml:space="preserve"> - </w:t>
      </w:r>
      <w:r>
        <w:t xml:space="preserve">Actual dollars received after bankruptcy resolution </w:t>
      </w:r>
    </w:p>
    <w:p w:rsidR="005460A4" w:rsidRDefault="005460A4" w:rsidP="00FB25AE">
      <w:pPr>
        <w:pStyle w:val="PlainText"/>
        <w:numPr>
          <w:ilvl w:val="0"/>
          <w:numId w:val="51"/>
        </w:numPr>
      </w:pPr>
      <w:r>
        <w:t>Exhibit 7-6</w:t>
      </w:r>
    </w:p>
    <w:p w:rsidR="005460A4" w:rsidRDefault="005460A4" w:rsidP="005460A4">
      <w:pPr>
        <w:pStyle w:val="PlainText"/>
      </w:pPr>
    </w:p>
    <w:p w:rsidR="009E0AEF" w:rsidRDefault="009E0AEF" w:rsidP="005460A4">
      <w:pPr>
        <w:pStyle w:val="PlainText"/>
      </w:pPr>
    </w:p>
    <w:p w:rsidR="009E0AEF" w:rsidRDefault="009E0AEF" w:rsidP="005460A4">
      <w:pPr>
        <w:pStyle w:val="PlainText"/>
      </w:pPr>
    </w:p>
    <w:p w:rsidR="00A47DC0" w:rsidRDefault="00A47DC0" w:rsidP="005460A4">
      <w:pPr>
        <w:pStyle w:val="PlainText"/>
      </w:pPr>
    </w:p>
    <w:p w:rsidR="00FB25AE" w:rsidRPr="00FB25AE" w:rsidRDefault="00FB25AE" w:rsidP="005460A4">
      <w:pPr>
        <w:pStyle w:val="PlainText"/>
        <w:rPr>
          <w:b/>
        </w:rPr>
      </w:pPr>
      <w:r w:rsidRPr="00FB25AE">
        <w:rPr>
          <w:b/>
        </w:rPr>
        <w:lastRenderedPageBreak/>
        <w:t xml:space="preserve">Recovery Ratings </w:t>
      </w:r>
    </w:p>
    <w:p w:rsidR="005460A4" w:rsidRDefault="00FB25AE" w:rsidP="00FB25AE">
      <w:pPr>
        <w:pStyle w:val="PlainText"/>
        <w:numPr>
          <w:ilvl w:val="0"/>
          <w:numId w:val="52"/>
        </w:numPr>
      </w:pPr>
      <w:r>
        <w:t>Provided by r</w:t>
      </w:r>
      <w:r w:rsidR="005460A4">
        <w:t xml:space="preserve">ating agencies (for a fee) </w:t>
      </w:r>
    </w:p>
    <w:p w:rsidR="005460A4" w:rsidRDefault="005460A4" w:rsidP="00FB25AE">
      <w:pPr>
        <w:pStyle w:val="PlainText"/>
        <w:numPr>
          <w:ilvl w:val="0"/>
          <w:numId w:val="52"/>
        </w:numPr>
      </w:pPr>
      <w:r>
        <w:t>Exhibit 7-7 and 7-8</w:t>
      </w:r>
    </w:p>
    <w:p w:rsidR="005460A4" w:rsidRDefault="005460A4" w:rsidP="005460A4">
      <w:pPr>
        <w:pStyle w:val="PlainText"/>
      </w:pPr>
    </w:p>
    <w:p w:rsidR="005460A4" w:rsidRPr="00FB25AE" w:rsidRDefault="005460A4" w:rsidP="005460A4">
      <w:pPr>
        <w:pStyle w:val="PlainText"/>
        <w:rPr>
          <w:b/>
        </w:rPr>
      </w:pPr>
      <w:r w:rsidRPr="00FB25AE">
        <w:rPr>
          <w:b/>
        </w:rPr>
        <w:t xml:space="preserve">Downgrade </w:t>
      </w:r>
      <w:r w:rsidR="00FB25AE" w:rsidRPr="00FB25AE">
        <w:rPr>
          <w:b/>
        </w:rPr>
        <w:t>R</w:t>
      </w:r>
      <w:r w:rsidRPr="00FB25AE">
        <w:rPr>
          <w:b/>
        </w:rPr>
        <w:t>isk</w:t>
      </w:r>
    </w:p>
    <w:p w:rsidR="00FB25AE" w:rsidRDefault="005460A4" w:rsidP="00FB25AE">
      <w:pPr>
        <w:pStyle w:val="PlainText"/>
        <w:numPr>
          <w:ilvl w:val="0"/>
          <w:numId w:val="53"/>
        </w:numPr>
      </w:pPr>
      <w:r>
        <w:t xml:space="preserve">Risk of moving from AAA to AAA and so on </w:t>
      </w:r>
    </w:p>
    <w:p w:rsidR="005460A4" w:rsidRDefault="005460A4" w:rsidP="00FB25AE">
      <w:pPr>
        <w:pStyle w:val="PlainText"/>
        <w:numPr>
          <w:ilvl w:val="0"/>
          <w:numId w:val="53"/>
        </w:numPr>
      </w:pPr>
      <w:r>
        <w:t>Exhibit 7-5 Hypothetical transition matrix</w:t>
      </w:r>
    </w:p>
    <w:p w:rsidR="005460A4" w:rsidRDefault="005460A4" w:rsidP="005460A4">
      <w:pPr>
        <w:pStyle w:val="PlainText"/>
      </w:pPr>
    </w:p>
    <w:p w:rsidR="005460A4" w:rsidRPr="00FB25AE" w:rsidRDefault="005460A4" w:rsidP="005460A4">
      <w:pPr>
        <w:pStyle w:val="PlainText"/>
        <w:rPr>
          <w:b/>
        </w:rPr>
      </w:pPr>
      <w:r w:rsidRPr="00FB25AE">
        <w:rPr>
          <w:b/>
        </w:rPr>
        <w:t xml:space="preserve">Credit </w:t>
      </w:r>
      <w:r w:rsidR="00FB25AE" w:rsidRPr="00FB25AE">
        <w:rPr>
          <w:b/>
        </w:rPr>
        <w:t>S</w:t>
      </w:r>
      <w:r w:rsidRPr="00FB25AE">
        <w:rPr>
          <w:b/>
        </w:rPr>
        <w:t xml:space="preserve">pread </w:t>
      </w:r>
      <w:r w:rsidR="00FB25AE" w:rsidRPr="00FB25AE">
        <w:rPr>
          <w:b/>
        </w:rPr>
        <w:t>R</w:t>
      </w:r>
      <w:r w:rsidRPr="00FB25AE">
        <w:rPr>
          <w:b/>
        </w:rPr>
        <w:t>isk</w:t>
      </w:r>
    </w:p>
    <w:p w:rsidR="005460A4" w:rsidRPr="00AE65E5" w:rsidRDefault="005460A4" w:rsidP="005460A4">
      <w:pPr>
        <w:pStyle w:val="PlainText"/>
        <w:rPr>
          <w:color w:val="FF0000"/>
        </w:rPr>
      </w:pPr>
      <w:r>
        <w:t xml:space="preserve">Go to </w:t>
      </w:r>
      <w:r w:rsidRPr="00AE65E5">
        <w:rPr>
          <w:b/>
          <w:color w:val="FF0000"/>
          <w:highlight w:val="yellow"/>
        </w:rPr>
        <w:t xml:space="preserve">Fred </w:t>
      </w:r>
      <w:proofErr w:type="spellStart"/>
      <w:proofErr w:type="gramStart"/>
      <w:r w:rsidRPr="00AE65E5">
        <w:rPr>
          <w:b/>
          <w:color w:val="FF0000"/>
          <w:highlight w:val="yellow"/>
        </w:rPr>
        <w:t>A</w:t>
      </w:r>
      <w:r w:rsidR="00FB25AE" w:rsidRPr="00AE65E5">
        <w:rPr>
          <w:b/>
          <w:color w:val="FF0000"/>
          <w:highlight w:val="yellow"/>
        </w:rPr>
        <w:t>aa</w:t>
      </w:r>
      <w:proofErr w:type="spellEnd"/>
      <w:proofErr w:type="gramEnd"/>
      <w:r w:rsidR="00FB25AE" w:rsidRPr="00AE65E5">
        <w:rPr>
          <w:b/>
          <w:color w:val="FF0000"/>
          <w:highlight w:val="yellow"/>
        </w:rPr>
        <w:t xml:space="preserve"> </w:t>
      </w:r>
      <w:r w:rsidRPr="00AE65E5">
        <w:rPr>
          <w:b/>
          <w:color w:val="FF0000"/>
          <w:highlight w:val="yellow"/>
        </w:rPr>
        <w:t>B</w:t>
      </w:r>
      <w:r w:rsidR="00FB25AE" w:rsidRPr="00AE65E5">
        <w:rPr>
          <w:b/>
          <w:color w:val="FF0000"/>
          <w:highlight w:val="yellow"/>
        </w:rPr>
        <w:t>aa Spread to Treasuries</w:t>
      </w:r>
    </w:p>
    <w:p w:rsidR="00FB25AE" w:rsidRDefault="00FB25AE" w:rsidP="005460A4">
      <w:pPr>
        <w:pStyle w:val="PlainText"/>
      </w:pPr>
    </w:p>
    <w:p w:rsidR="005460A4" w:rsidRDefault="005460A4" w:rsidP="005460A4">
      <w:pPr>
        <w:pStyle w:val="PlainText"/>
      </w:pPr>
    </w:p>
    <w:p w:rsidR="0073378E" w:rsidRDefault="0073378E" w:rsidP="0073378E">
      <w:pPr>
        <w:pStyle w:val="PlainText"/>
      </w:pPr>
    </w:p>
    <w:p w:rsidR="0073378E" w:rsidRPr="0073378E" w:rsidRDefault="0073378E" w:rsidP="002C44CD">
      <w:pPr>
        <w:spacing w:after="0"/>
        <w:rPr>
          <w:b/>
        </w:rPr>
      </w:pPr>
    </w:p>
    <w:sectPr w:rsidR="0073378E" w:rsidRPr="007337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F6" w:rsidRDefault="004537F6" w:rsidP="004537F6">
      <w:pPr>
        <w:spacing w:after="0" w:line="240" w:lineRule="auto"/>
      </w:pPr>
      <w:r>
        <w:separator/>
      </w:r>
    </w:p>
  </w:endnote>
  <w:endnote w:type="continuationSeparator" w:id="0">
    <w:p w:rsidR="004537F6" w:rsidRDefault="004537F6" w:rsidP="0045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27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7F6" w:rsidRDefault="004537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1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537F6" w:rsidRDefault="00453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F6" w:rsidRDefault="004537F6" w:rsidP="004537F6">
      <w:pPr>
        <w:spacing w:after="0" w:line="240" w:lineRule="auto"/>
      </w:pPr>
      <w:r>
        <w:separator/>
      </w:r>
    </w:p>
  </w:footnote>
  <w:footnote w:type="continuationSeparator" w:id="0">
    <w:p w:rsidR="004537F6" w:rsidRDefault="004537F6" w:rsidP="0045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BCD"/>
    <w:multiLevelType w:val="hybridMultilevel"/>
    <w:tmpl w:val="294E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40D3"/>
    <w:multiLevelType w:val="hybridMultilevel"/>
    <w:tmpl w:val="714C0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1D98"/>
    <w:multiLevelType w:val="hybridMultilevel"/>
    <w:tmpl w:val="B616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CB7"/>
    <w:multiLevelType w:val="hybridMultilevel"/>
    <w:tmpl w:val="456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3108"/>
    <w:multiLevelType w:val="hybridMultilevel"/>
    <w:tmpl w:val="45CE5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30387"/>
    <w:multiLevelType w:val="hybridMultilevel"/>
    <w:tmpl w:val="24460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A5EA2"/>
    <w:multiLevelType w:val="hybridMultilevel"/>
    <w:tmpl w:val="54BE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66E5D"/>
    <w:multiLevelType w:val="hybridMultilevel"/>
    <w:tmpl w:val="8CC4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6916"/>
    <w:multiLevelType w:val="hybridMultilevel"/>
    <w:tmpl w:val="77628718"/>
    <w:lvl w:ilvl="0" w:tplc="4E68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D68F8"/>
    <w:multiLevelType w:val="hybridMultilevel"/>
    <w:tmpl w:val="83582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C2D77"/>
    <w:multiLevelType w:val="hybridMultilevel"/>
    <w:tmpl w:val="E738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5432"/>
    <w:multiLevelType w:val="hybridMultilevel"/>
    <w:tmpl w:val="7F7E9408"/>
    <w:lvl w:ilvl="0" w:tplc="4E68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55ED"/>
    <w:multiLevelType w:val="hybridMultilevel"/>
    <w:tmpl w:val="A6F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33D15"/>
    <w:multiLevelType w:val="hybridMultilevel"/>
    <w:tmpl w:val="4414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2A1B"/>
    <w:multiLevelType w:val="hybridMultilevel"/>
    <w:tmpl w:val="CA8C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E982B20">
      <w:start w:val="1"/>
      <w:numFmt w:val="decimal"/>
      <w:lvlText w:val="(%2)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A31A9"/>
    <w:multiLevelType w:val="hybridMultilevel"/>
    <w:tmpl w:val="A8EC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71166"/>
    <w:multiLevelType w:val="hybridMultilevel"/>
    <w:tmpl w:val="530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80951"/>
    <w:multiLevelType w:val="hybridMultilevel"/>
    <w:tmpl w:val="4610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51F9C"/>
    <w:multiLevelType w:val="hybridMultilevel"/>
    <w:tmpl w:val="A9CA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099F"/>
    <w:multiLevelType w:val="hybridMultilevel"/>
    <w:tmpl w:val="9A80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770C9"/>
    <w:multiLevelType w:val="hybridMultilevel"/>
    <w:tmpl w:val="1D24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0373C6"/>
    <w:multiLevelType w:val="hybridMultilevel"/>
    <w:tmpl w:val="F476E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DA40C1"/>
    <w:multiLevelType w:val="hybridMultilevel"/>
    <w:tmpl w:val="D574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312B6"/>
    <w:multiLevelType w:val="hybridMultilevel"/>
    <w:tmpl w:val="5B7E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11FB2"/>
    <w:multiLevelType w:val="hybridMultilevel"/>
    <w:tmpl w:val="6C7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436F4"/>
    <w:multiLevelType w:val="hybridMultilevel"/>
    <w:tmpl w:val="B974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70C71"/>
    <w:multiLevelType w:val="hybridMultilevel"/>
    <w:tmpl w:val="45CE5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8E30F6"/>
    <w:multiLevelType w:val="hybridMultilevel"/>
    <w:tmpl w:val="3954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31119"/>
    <w:multiLevelType w:val="hybridMultilevel"/>
    <w:tmpl w:val="2612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52E8F"/>
    <w:multiLevelType w:val="hybridMultilevel"/>
    <w:tmpl w:val="9FA86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2C2B33"/>
    <w:multiLevelType w:val="hybridMultilevel"/>
    <w:tmpl w:val="F432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C1DF9"/>
    <w:multiLevelType w:val="hybridMultilevel"/>
    <w:tmpl w:val="B04C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054DB"/>
    <w:multiLevelType w:val="hybridMultilevel"/>
    <w:tmpl w:val="45B4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47772"/>
    <w:multiLevelType w:val="hybridMultilevel"/>
    <w:tmpl w:val="218C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A5A7C"/>
    <w:multiLevelType w:val="hybridMultilevel"/>
    <w:tmpl w:val="31AA96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372E0B"/>
    <w:multiLevelType w:val="hybridMultilevel"/>
    <w:tmpl w:val="122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E29AF"/>
    <w:multiLevelType w:val="hybridMultilevel"/>
    <w:tmpl w:val="D5D04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E1084"/>
    <w:multiLevelType w:val="hybridMultilevel"/>
    <w:tmpl w:val="B3A4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60BA5"/>
    <w:multiLevelType w:val="hybridMultilevel"/>
    <w:tmpl w:val="E8D24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B10A74"/>
    <w:multiLevelType w:val="hybridMultilevel"/>
    <w:tmpl w:val="7D12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56608"/>
    <w:multiLevelType w:val="hybridMultilevel"/>
    <w:tmpl w:val="267A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011DC"/>
    <w:multiLevelType w:val="hybridMultilevel"/>
    <w:tmpl w:val="A128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93337"/>
    <w:multiLevelType w:val="hybridMultilevel"/>
    <w:tmpl w:val="D668F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E13225"/>
    <w:multiLevelType w:val="hybridMultilevel"/>
    <w:tmpl w:val="03AC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765CF"/>
    <w:multiLevelType w:val="hybridMultilevel"/>
    <w:tmpl w:val="1604E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195144"/>
    <w:multiLevelType w:val="hybridMultilevel"/>
    <w:tmpl w:val="E8AA4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D48CD"/>
    <w:multiLevelType w:val="hybridMultilevel"/>
    <w:tmpl w:val="39C4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31423"/>
    <w:multiLevelType w:val="hybridMultilevel"/>
    <w:tmpl w:val="8CDA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E410ED"/>
    <w:multiLevelType w:val="hybridMultilevel"/>
    <w:tmpl w:val="F026A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036EAC"/>
    <w:multiLevelType w:val="hybridMultilevel"/>
    <w:tmpl w:val="FA7C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325CF"/>
    <w:multiLevelType w:val="hybridMultilevel"/>
    <w:tmpl w:val="F638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24C21"/>
    <w:multiLevelType w:val="hybridMultilevel"/>
    <w:tmpl w:val="B790C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A456C54"/>
    <w:multiLevelType w:val="hybridMultilevel"/>
    <w:tmpl w:val="272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B71BF"/>
    <w:multiLevelType w:val="hybridMultilevel"/>
    <w:tmpl w:val="D7DE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C74AF0"/>
    <w:multiLevelType w:val="hybridMultilevel"/>
    <w:tmpl w:val="2AB0F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9"/>
  </w:num>
  <w:num w:numId="3">
    <w:abstractNumId w:val="5"/>
  </w:num>
  <w:num w:numId="4">
    <w:abstractNumId w:val="21"/>
  </w:num>
  <w:num w:numId="5">
    <w:abstractNumId w:val="7"/>
  </w:num>
  <w:num w:numId="6">
    <w:abstractNumId w:val="37"/>
  </w:num>
  <w:num w:numId="7">
    <w:abstractNumId w:val="46"/>
  </w:num>
  <w:num w:numId="8">
    <w:abstractNumId w:val="51"/>
  </w:num>
  <w:num w:numId="9">
    <w:abstractNumId w:val="54"/>
  </w:num>
  <w:num w:numId="10">
    <w:abstractNumId w:val="34"/>
  </w:num>
  <w:num w:numId="11">
    <w:abstractNumId w:val="20"/>
  </w:num>
  <w:num w:numId="12">
    <w:abstractNumId w:val="14"/>
  </w:num>
  <w:num w:numId="13">
    <w:abstractNumId w:val="31"/>
  </w:num>
  <w:num w:numId="14">
    <w:abstractNumId w:val="12"/>
  </w:num>
  <w:num w:numId="15">
    <w:abstractNumId w:val="42"/>
  </w:num>
  <w:num w:numId="16">
    <w:abstractNumId w:val="36"/>
  </w:num>
  <w:num w:numId="17">
    <w:abstractNumId w:val="1"/>
  </w:num>
  <w:num w:numId="18">
    <w:abstractNumId w:val="45"/>
  </w:num>
  <w:num w:numId="19">
    <w:abstractNumId w:val="9"/>
  </w:num>
  <w:num w:numId="20">
    <w:abstractNumId w:val="22"/>
  </w:num>
  <w:num w:numId="21">
    <w:abstractNumId w:val="44"/>
  </w:num>
  <w:num w:numId="22">
    <w:abstractNumId w:val="38"/>
  </w:num>
  <w:num w:numId="23">
    <w:abstractNumId w:val="11"/>
  </w:num>
  <w:num w:numId="24">
    <w:abstractNumId w:val="8"/>
  </w:num>
  <w:num w:numId="25">
    <w:abstractNumId w:val="26"/>
  </w:num>
  <w:num w:numId="26">
    <w:abstractNumId w:val="25"/>
  </w:num>
  <w:num w:numId="27">
    <w:abstractNumId w:val="6"/>
  </w:num>
  <w:num w:numId="28">
    <w:abstractNumId w:val="52"/>
  </w:num>
  <w:num w:numId="29">
    <w:abstractNumId w:val="53"/>
  </w:num>
  <w:num w:numId="30">
    <w:abstractNumId w:val="15"/>
  </w:num>
  <w:num w:numId="31">
    <w:abstractNumId w:val="49"/>
  </w:num>
  <w:num w:numId="32">
    <w:abstractNumId w:val="0"/>
  </w:num>
  <w:num w:numId="33">
    <w:abstractNumId w:val="27"/>
  </w:num>
  <w:num w:numId="34">
    <w:abstractNumId w:val="39"/>
  </w:num>
  <w:num w:numId="35">
    <w:abstractNumId w:val="2"/>
  </w:num>
  <w:num w:numId="36">
    <w:abstractNumId w:val="16"/>
  </w:num>
  <w:num w:numId="37">
    <w:abstractNumId w:val="50"/>
  </w:num>
  <w:num w:numId="38">
    <w:abstractNumId w:val="10"/>
  </w:num>
  <w:num w:numId="39">
    <w:abstractNumId w:val="24"/>
  </w:num>
  <w:num w:numId="40">
    <w:abstractNumId w:val="19"/>
  </w:num>
  <w:num w:numId="41">
    <w:abstractNumId w:val="18"/>
  </w:num>
  <w:num w:numId="42">
    <w:abstractNumId w:val="33"/>
  </w:num>
  <w:num w:numId="43">
    <w:abstractNumId w:val="35"/>
  </w:num>
  <w:num w:numId="44">
    <w:abstractNumId w:val="30"/>
  </w:num>
  <w:num w:numId="45">
    <w:abstractNumId w:val="3"/>
  </w:num>
  <w:num w:numId="46">
    <w:abstractNumId w:val="13"/>
  </w:num>
  <w:num w:numId="47">
    <w:abstractNumId w:val="40"/>
  </w:num>
  <w:num w:numId="48">
    <w:abstractNumId w:val="17"/>
  </w:num>
  <w:num w:numId="49">
    <w:abstractNumId w:val="47"/>
  </w:num>
  <w:num w:numId="50">
    <w:abstractNumId w:val="28"/>
  </w:num>
  <w:num w:numId="51">
    <w:abstractNumId w:val="23"/>
  </w:num>
  <w:num w:numId="52">
    <w:abstractNumId w:val="41"/>
  </w:num>
  <w:num w:numId="53">
    <w:abstractNumId w:val="43"/>
  </w:num>
  <w:num w:numId="54">
    <w:abstractNumId w:val="32"/>
  </w:num>
  <w:num w:numId="55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F5"/>
    <w:rsid w:val="00065A6D"/>
    <w:rsid w:val="0009241B"/>
    <w:rsid w:val="00122E43"/>
    <w:rsid w:val="00270C99"/>
    <w:rsid w:val="00277CC8"/>
    <w:rsid w:val="002C44CD"/>
    <w:rsid w:val="00396801"/>
    <w:rsid w:val="004537F6"/>
    <w:rsid w:val="005460A4"/>
    <w:rsid w:val="005B7098"/>
    <w:rsid w:val="005D77F5"/>
    <w:rsid w:val="00614EF3"/>
    <w:rsid w:val="00643EA2"/>
    <w:rsid w:val="0073378E"/>
    <w:rsid w:val="00753D41"/>
    <w:rsid w:val="007940B2"/>
    <w:rsid w:val="007A20B5"/>
    <w:rsid w:val="007B155D"/>
    <w:rsid w:val="007E0116"/>
    <w:rsid w:val="007F6F56"/>
    <w:rsid w:val="00816BBB"/>
    <w:rsid w:val="009668B9"/>
    <w:rsid w:val="00972B19"/>
    <w:rsid w:val="009E0AEF"/>
    <w:rsid w:val="00A47DC0"/>
    <w:rsid w:val="00A808C2"/>
    <w:rsid w:val="00AE65E5"/>
    <w:rsid w:val="00B93E29"/>
    <w:rsid w:val="00C17BD5"/>
    <w:rsid w:val="00C25546"/>
    <w:rsid w:val="00CB6239"/>
    <w:rsid w:val="00CF30B9"/>
    <w:rsid w:val="00D312E0"/>
    <w:rsid w:val="00D3262A"/>
    <w:rsid w:val="00D365CF"/>
    <w:rsid w:val="00D73B62"/>
    <w:rsid w:val="00F10DF3"/>
    <w:rsid w:val="00F519F3"/>
    <w:rsid w:val="00F95362"/>
    <w:rsid w:val="00F97F93"/>
    <w:rsid w:val="00FB25AE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3532"/>
  <w15:chartTrackingRefBased/>
  <w15:docId w15:val="{391EB9EE-4594-445B-BF93-DAFB30D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D77F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77F5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453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F6"/>
  </w:style>
  <w:style w:type="paragraph" w:styleId="Footer">
    <w:name w:val="footer"/>
    <w:basedOn w:val="Normal"/>
    <w:link w:val="FooterChar"/>
    <w:uiPriority w:val="99"/>
    <w:unhideWhenUsed/>
    <w:rsid w:val="00453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F6"/>
  </w:style>
  <w:style w:type="character" w:styleId="Hyperlink">
    <w:name w:val="Hyperlink"/>
    <w:basedOn w:val="DefaultParagraphFont"/>
    <w:uiPriority w:val="99"/>
    <w:unhideWhenUsed/>
    <w:rsid w:val="009668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8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6EE8-6B53-4F37-B67E-C194DA81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Michael Gross</dc:creator>
  <cp:keywords/>
  <dc:description/>
  <cp:lastModifiedBy>Jerry</cp:lastModifiedBy>
  <cp:revision>3</cp:revision>
  <dcterms:created xsi:type="dcterms:W3CDTF">2019-03-19T14:31:00Z</dcterms:created>
  <dcterms:modified xsi:type="dcterms:W3CDTF">2019-03-19T15:17:00Z</dcterms:modified>
</cp:coreProperties>
</file>