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AE" w:rsidRDefault="00635AAE">
      <w:r>
        <w:t xml:space="preserve">Vignette for </w:t>
      </w:r>
      <w:r w:rsidRPr="00B61FE9">
        <w:rPr>
          <w:i/>
        </w:rPr>
        <w:t>rule based objectives</w:t>
      </w:r>
      <w:r>
        <w:t xml:space="preserve"> and ConsNet</w:t>
      </w:r>
    </w:p>
    <w:p w:rsidR="00635AAE" w:rsidRDefault="00635AAE"/>
    <w:p w:rsidR="00635AAE" w:rsidRPr="00A6242D" w:rsidRDefault="00635AAE" w:rsidP="00A6242D">
      <w:pPr>
        <w:autoSpaceDE w:val="0"/>
        <w:autoSpaceDN w:val="0"/>
        <w:adjustRightInd w:val="0"/>
        <w:jc w:val="both"/>
      </w:pPr>
      <w:r w:rsidRPr="00A6242D">
        <w:rPr>
          <w:rFonts w:ascii="Times-Roman" w:hAnsi="Times-Roman" w:cs="Times-Roman"/>
          <w:lang w:eastAsia="en-US"/>
        </w:rPr>
        <w:t xml:space="preserve">ConsNet </w:t>
      </w:r>
      <w:r>
        <w:rPr>
          <w:rFonts w:ascii="Times-Roman" w:hAnsi="Times-Roman" w:cs="Times-Roman"/>
          <w:lang w:eastAsia="en-US"/>
        </w:rPr>
        <w:t>[2,3,4] is</w:t>
      </w:r>
      <w:r w:rsidRPr="00A6242D">
        <w:rPr>
          <w:rFonts w:ascii="Times-Roman" w:hAnsi="Times-Roman" w:cs="Times-Roman"/>
          <w:lang w:eastAsia="en-US"/>
        </w:rPr>
        <w:t xml:space="preserve"> a new </w:t>
      </w:r>
      <w:r w:rsidRPr="00B61FE9">
        <w:rPr>
          <w:rFonts w:ascii="Times-Roman" w:hAnsi="Times-Roman" w:cs="Times-Roman"/>
          <w:i/>
          <w:lang w:eastAsia="en-US"/>
        </w:rPr>
        <w:t>dominant tabu search approach</w:t>
      </w:r>
      <w:r w:rsidRPr="00A6242D">
        <w:rPr>
          <w:rFonts w:ascii="Times-Roman" w:hAnsi="Times-Roman" w:cs="Times-Roman"/>
          <w:lang w:eastAsia="en-US"/>
        </w:rPr>
        <w:t xml:space="preserve"> to the solution of the well-studied </w:t>
      </w:r>
      <w:r w:rsidRPr="00A6242D">
        <w:rPr>
          <w:rFonts w:ascii="Times-Italic" w:hAnsi="Times-Italic" w:cs="Times-Italic"/>
          <w:i/>
          <w:iCs/>
          <w:lang w:eastAsia="en-US"/>
        </w:rPr>
        <w:t xml:space="preserve">conservation area network design problem </w:t>
      </w:r>
      <w:r w:rsidRPr="00A6242D">
        <w:rPr>
          <w:rFonts w:ascii="Times-Roman" w:hAnsi="Times-Roman" w:cs="Times-Roman"/>
          <w:lang w:eastAsia="en-US"/>
        </w:rPr>
        <w:t xml:space="preserve">(CANP), </w:t>
      </w:r>
      <w:r>
        <w:rPr>
          <w:rFonts w:ascii="Times-Roman" w:hAnsi="Times-Roman" w:cs="Times-Roman"/>
          <w:lang w:eastAsia="en-US"/>
        </w:rPr>
        <w:t>a variant of</w:t>
      </w:r>
      <w:r w:rsidRPr="00A6242D">
        <w:rPr>
          <w:rFonts w:ascii="Times-Roman" w:hAnsi="Times-Roman" w:cs="Times-Roman"/>
          <w:lang w:eastAsia="en-US"/>
        </w:rPr>
        <w:t xml:space="preserve"> the classical set cover problem (SCP). The goal is to find the smallest amount of land that (when placed under conservation) will contain and protect a specified representation level of biodiversity resources. </w:t>
      </w:r>
      <w:r>
        <w:rPr>
          <w:rFonts w:ascii="Times-Roman" w:hAnsi="Times-Roman" w:cs="Times-Roman"/>
          <w:lang w:eastAsia="en-US"/>
        </w:rPr>
        <w:t>ConsNet extends</w:t>
      </w:r>
      <w:r w:rsidRPr="00A6242D">
        <w:rPr>
          <w:rFonts w:ascii="Times-Roman" w:hAnsi="Times-Roman" w:cs="Times-Roman"/>
          <w:lang w:eastAsia="en-US"/>
        </w:rPr>
        <w:t xml:space="preserve"> the “basic”  </w:t>
      </w:r>
      <w:r>
        <w:rPr>
          <w:rFonts w:ascii="Times-Roman" w:hAnsi="Times-Roman" w:cs="Times-Roman"/>
          <w:lang w:eastAsia="en-US"/>
        </w:rPr>
        <w:t>C</w:t>
      </w:r>
      <w:r w:rsidRPr="00A6242D">
        <w:rPr>
          <w:rFonts w:ascii="Times-Roman" w:hAnsi="Times-Roman" w:cs="Times-Roman"/>
          <w:lang w:eastAsia="en-US"/>
        </w:rPr>
        <w:t xml:space="preserve">ANP </w:t>
      </w:r>
      <w:r>
        <w:rPr>
          <w:rFonts w:ascii="Times-Roman" w:hAnsi="Times-Roman" w:cs="Times-Roman"/>
          <w:lang w:eastAsia="en-US"/>
        </w:rPr>
        <w:t>by</w:t>
      </w:r>
      <w:r w:rsidRPr="00A6242D">
        <w:rPr>
          <w:rFonts w:ascii="Times-Roman" w:hAnsi="Times-Roman" w:cs="Times-Roman"/>
          <w:lang w:eastAsia="en-US"/>
        </w:rPr>
        <w:t xml:space="preserve"> explicitly </w:t>
      </w:r>
      <w:r>
        <w:rPr>
          <w:rFonts w:ascii="Times-Roman" w:hAnsi="Times-Roman" w:cs="Times-Roman"/>
          <w:lang w:eastAsia="en-US"/>
        </w:rPr>
        <w:t>including required</w:t>
      </w:r>
      <w:r w:rsidRPr="00A6242D">
        <w:rPr>
          <w:rFonts w:ascii="Times-Roman" w:hAnsi="Times-Roman" w:cs="Times-Roman"/>
          <w:lang w:eastAsia="en-US"/>
        </w:rPr>
        <w:t xml:space="preserve"> spatial requirements. The underlying search engine, modular adaptive self-learning tabu search (MASTS)</w:t>
      </w:r>
      <w:r>
        <w:rPr>
          <w:rFonts w:ascii="Times-Roman" w:hAnsi="Times-Roman" w:cs="Times-Roman"/>
          <w:lang w:eastAsia="en-US"/>
        </w:rPr>
        <w:t xml:space="preserve"> [1]</w:t>
      </w:r>
      <w:r w:rsidRPr="00A6242D">
        <w:rPr>
          <w:rFonts w:ascii="Times-Roman" w:hAnsi="Times-Roman" w:cs="Times-Roman"/>
          <w:lang w:eastAsia="en-US"/>
        </w:rPr>
        <w:t xml:space="preserve">, incorporates adaptive tabu search, dynamic neighborhood selection, and </w:t>
      </w:r>
      <w:r>
        <w:rPr>
          <w:rFonts w:ascii="Times-Roman" w:hAnsi="Times-Roman" w:cs="Times-Roman"/>
          <w:lang w:eastAsia="en-US"/>
        </w:rPr>
        <w:t xml:space="preserve">the </w:t>
      </w:r>
      <w:r w:rsidRPr="00D46A21">
        <w:rPr>
          <w:rFonts w:ascii="Times-Roman" w:hAnsi="Times-Roman" w:cs="Times-Roman"/>
          <w:i/>
          <w:lang w:eastAsia="en-US"/>
        </w:rPr>
        <w:t>new</w:t>
      </w:r>
      <w:r>
        <w:rPr>
          <w:rFonts w:ascii="Times-Roman" w:hAnsi="Times-Roman" w:cs="Times-Roman"/>
          <w:lang w:eastAsia="en-US"/>
        </w:rPr>
        <w:t xml:space="preserve"> concept of </w:t>
      </w:r>
      <w:r w:rsidRPr="00D46A21">
        <w:rPr>
          <w:rFonts w:ascii="Times-Roman" w:hAnsi="Times-Roman" w:cs="Times-Roman"/>
          <w:i/>
          <w:lang w:eastAsia="en-US"/>
        </w:rPr>
        <w:t>rule-based objectives</w:t>
      </w:r>
      <w:r w:rsidRPr="00A6242D">
        <w:rPr>
          <w:rFonts w:ascii="Times-Roman" w:hAnsi="Times-Roman" w:cs="Times-Roman"/>
          <w:lang w:eastAsia="en-US"/>
        </w:rPr>
        <w:t xml:space="preserve">. </w:t>
      </w:r>
      <w:r>
        <w:rPr>
          <w:rFonts w:ascii="Times-Roman" w:hAnsi="Times-Roman" w:cs="Times-Roman"/>
          <w:lang w:eastAsia="en-US"/>
        </w:rPr>
        <w:t xml:space="preserve">Rule based objectives exhaustively compare, one at a time, pairs of neighborhood solutions until the “best” solution is found. This process makes explicit use of the fact that, at each iteration, tabu search selects the best non-tabu neighbor, in an </w:t>
      </w:r>
      <w:r w:rsidRPr="00657EF8">
        <w:rPr>
          <w:rFonts w:ascii="Times-Roman" w:hAnsi="Times-Roman" w:cs="Times-Roman"/>
          <w:i/>
          <w:lang w:eastAsia="en-US"/>
        </w:rPr>
        <w:t>ordinal</w:t>
      </w:r>
      <w:r>
        <w:rPr>
          <w:rFonts w:ascii="Times-Roman" w:hAnsi="Times-Roman" w:cs="Times-Roman"/>
          <w:lang w:eastAsia="en-US"/>
        </w:rPr>
        <w:t xml:space="preserve"> sense (i.e., the amount of superiority on an interval scale is unimportant), as the new incumbent solution.  </w:t>
      </w:r>
      <w:r w:rsidRPr="00A6242D">
        <w:rPr>
          <w:rFonts w:ascii="Times-Roman" w:hAnsi="Times-Roman" w:cs="Times-Roman"/>
          <w:lang w:eastAsia="en-US"/>
        </w:rPr>
        <w:t xml:space="preserve">The ability to utilize </w:t>
      </w:r>
      <w:r w:rsidRPr="00D46A21">
        <w:rPr>
          <w:rFonts w:ascii="Times-Roman" w:hAnsi="Times-Roman" w:cs="Times-Roman"/>
          <w:i/>
          <w:lang w:eastAsia="en-US"/>
        </w:rPr>
        <w:t>intransitive</w:t>
      </w:r>
      <w:r w:rsidRPr="00A6242D">
        <w:rPr>
          <w:rFonts w:ascii="Times-Roman" w:hAnsi="Times-Roman" w:cs="Times-Roman"/>
          <w:lang w:eastAsia="en-US"/>
        </w:rPr>
        <w:t xml:space="preserve"> orderings within a rule-based objective gives the search flexibility</w:t>
      </w:r>
      <w:r>
        <w:rPr>
          <w:rFonts w:ascii="Times-Roman" w:hAnsi="Times-Roman" w:cs="Times-Roman"/>
          <w:lang w:eastAsia="en-US"/>
        </w:rPr>
        <w:t xml:space="preserve"> to ignore certain solutions that will not lead to overall search improvement</w:t>
      </w:r>
      <w:r w:rsidRPr="00A6242D">
        <w:rPr>
          <w:rFonts w:ascii="Times-Roman" w:hAnsi="Times-Roman" w:cs="Times-Roman"/>
          <w:lang w:eastAsia="en-US"/>
        </w:rPr>
        <w:t xml:space="preserve">, </w:t>
      </w:r>
      <w:r>
        <w:rPr>
          <w:rFonts w:ascii="Times-Roman" w:hAnsi="Times-Roman" w:cs="Times-Roman"/>
          <w:lang w:eastAsia="en-US"/>
        </w:rPr>
        <w:t>enhancing</w:t>
      </w:r>
      <w:r w:rsidRPr="00A6242D">
        <w:rPr>
          <w:rFonts w:ascii="Times-Roman" w:hAnsi="Times-Roman" w:cs="Times-Roman"/>
          <w:lang w:eastAsia="en-US"/>
        </w:rPr>
        <w:t xml:space="preserve"> solution quality while saving computation. </w:t>
      </w:r>
      <w:r>
        <w:rPr>
          <w:rFonts w:ascii="Times-Roman" w:hAnsi="Times-Roman" w:cs="Times-Roman"/>
          <w:lang w:eastAsia="en-US"/>
        </w:rPr>
        <w:t xml:space="preserve">This intransitive search context is a natural extension of the </w:t>
      </w:r>
      <w:r w:rsidRPr="00D46A21">
        <w:rPr>
          <w:rFonts w:ascii="Times-Roman" w:hAnsi="Times-Roman" w:cs="Times-Roman"/>
          <w:i/>
          <w:lang w:eastAsia="en-US"/>
        </w:rPr>
        <w:t>implicit temporal intransitivity</w:t>
      </w:r>
      <w:r>
        <w:rPr>
          <w:rFonts w:ascii="Times-Roman" w:hAnsi="Times-Roman" w:cs="Times-Roman"/>
          <w:lang w:eastAsia="en-US"/>
        </w:rPr>
        <w:t xml:space="preserve"> enforced by a tabu memory structure of a tabu search in the selection of the new incumbent solution. ConsNet </w:t>
      </w:r>
      <w:r w:rsidRPr="00A6242D">
        <w:rPr>
          <w:rFonts w:ascii="Times-Roman" w:hAnsi="Times-Roman" w:cs="Times-Roman"/>
          <w:lang w:eastAsia="en-US"/>
        </w:rPr>
        <w:t>demonstrates how rule-based objectives can be used to design near optimal conservation area networks in which the individual conservation areas are</w:t>
      </w:r>
      <w:r>
        <w:rPr>
          <w:rFonts w:ascii="Times-Roman" w:hAnsi="Times-Roman" w:cs="Times-Roman"/>
          <w:lang w:eastAsia="en-US"/>
        </w:rPr>
        <w:t xml:space="preserve"> larger,</w:t>
      </w:r>
      <w:r w:rsidRPr="00A6242D">
        <w:rPr>
          <w:rFonts w:ascii="Times-Roman" w:hAnsi="Times-Roman" w:cs="Times-Roman"/>
          <w:lang w:eastAsia="en-US"/>
        </w:rPr>
        <w:t xml:space="preserve"> </w:t>
      </w:r>
      <w:r>
        <w:rPr>
          <w:rFonts w:ascii="Times-Roman" w:hAnsi="Times-Roman" w:cs="Times-Roman"/>
          <w:lang w:eastAsia="en-US"/>
        </w:rPr>
        <w:t>spatial coherent and compact, well connected to allow protected paths for migratory species, and provide geographic replication of endangered species</w:t>
      </w:r>
      <w:r w:rsidRPr="00A6242D">
        <w:rPr>
          <w:rFonts w:ascii="Times-Roman" w:hAnsi="Times-Roman" w:cs="Times-Roman"/>
          <w:lang w:eastAsia="en-US"/>
        </w:rPr>
        <w:t xml:space="preserve">. </w:t>
      </w:r>
    </w:p>
    <w:p w:rsidR="00635AAE" w:rsidRDefault="00635AAE"/>
    <w:p w:rsidR="00635AAE" w:rsidRPr="00A6242D" w:rsidRDefault="00635AAE">
      <w:pPr>
        <w:rPr>
          <w:b/>
          <w:sz w:val="18"/>
          <w:szCs w:val="18"/>
        </w:rPr>
      </w:pPr>
      <w:r w:rsidRPr="00A6242D">
        <w:rPr>
          <w:b/>
          <w:sz w:val="18"/>
          <w:szCs w:val="18"/>
        </w:rPr>
        <w:t>References</w:t>
      </w:r>
    </w:p>
    <w:p w:rsidR="00635AAE" w:rsidRDefault="00635AAE"/>
    <w:p w:rsidR="00635AAE" w:rsidRPr="00D46A21" w:rsidRDefault="00635AAE" w:rsidP="00D46A2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18"/>
          <w:szCs w:val="18"/>
          <w:lang w:eastAsia="en-US"/>
        </w:rPr>
      </w:pPr>
      <w:r w:rsidRPr="00D46A21">
        <w:rPr>
          <w:sz w:val="18"/>
          <w:szCs w:val="18"/>
          <w:lang w:eastAsia="en-US"/>
        </w:rPr>
        <w:t xml:space="preserve">Ciarleglio, M., </w:t>
      </w:r>
      <w:r w:rsidRPr="00D46A21">
        <w:rPr>
          <w:bCs/>
          <w:i/>
          <w:sz w:val="18"/>
          <w:szCs w:val="18"/>
          <w:lang w:eastAsia="en-US"/>
        </w:rPr>
        <w:t>Modular Abstract Self-Learning Tabu Search (MASTS) - Metaheuristic Search Theory and Practice</w:t>
      </w:r>
      <w:r w:rsidRPr="00D46A21">
        <w:rPr>
          <w:bCs/>
          <w:sz w:val="18"/>
          <w:szCs w:val="18"/>
          <w:lang w:eastAsia="en-US"/>
        </w:rPr>
        <w:t xml:space="preserve">, PhD Dissertation, The </w:t>
      </w:r>
      <w:smartTag w:uri="urn:schemas-microsoft-com:office:smarttags" w:element="place">
        <w:smartTag w:uri="urn:schemas-microsoft-com:office:smarttags" w:element="PlaceType">
          <w:r w:rsidRPr="00D46A21">
            <w:rPr>
              <w:bCs/>
              <w:sz w:val="18"/>
              <w:szCs w:val="18"/>
              <w:lang w:eastAsia="en-US"/>
            </w:rPr>
            <w:t>University</w:t>
          </w:r>
        </w:smartTag>
        <w:r w:rsidRPr="00D46A21">
          <w:rPr>
            <w:bCs/>
            <w:sz w:val="18"/>
            <w:szCs w:val="18"/>
            <w:lang w:eastAsia="en-US"/>
          </w:rPr>
          <w:t xml:space="preserve"> of </w:t>
        </w:r>
        <w:smartTag w:uri="urn:schemas-microsoft-com:office:smarttags" w:element="PlaceName">
          <w:r w:rsidRPr="00D46A21">
            <w:rPr>
              <w:bCs/>
              <w:sz w:val="18"/>
              <w:szCs w:val="18"/>
              <w:lang w:eastAsia="en-US"/>
            </w:rPr>
            <w:t>Texas</w:t>
          </w:r>
        </w:smartTag>
      </w:smartTag>
      <w:r w:rsidRPr="00D46A21">
        <w:rPr>
          <w:bCs/>
          <w:sz w:val="18"/>
          <w:szCs w:val="18"/>
          <w:lang w:eastAsia="en-US"/>
        </w:rPr>
        <w:t>, 2007.</w:t>
      </w:r>
    </w:p>
    <w:p w:rsidR="00635AAE" w:rsidRDefault="00635AAE" w:rsidP="00A6242D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635AAE" w:rsidRPr="00D46A21" w:rsidRDefault="00635AAE" w:rsidP="00D46A2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D46A21">
        <w:rPr>
          <w:sz w:val="18"/>
          <w:szCs w:val="18"/>
          <w:lang w:eastAsia="en-US"/>
        </w:rPr>
        <w:t>Ciarleglio, M., J.W.</w:t>
      </w:r>
      <w:r>
        <w:rPr>
          <w:sz w:val="18"/>
          <w:szCs w:val="18"/>
          <w:lang w:eastAsia="en-US"/>
        </w:rPr>
        <w:t xml:space="preserve"> </w:t>
      </w:r>
      <w:r w:rsidRPr="00D46A21">
        <w:rPr>
          <w:sz w:val="18"/>
          <w:szCs w:val="18"/>
          <w:lang w:eastAsia="en-US"/>
        </w:rPr>
        <w:t xml:space="preserve">Barnes and S. Sarkar, </w:t>
      </w:r>
      <w:r w:rsidRPr="00D46A21">
        <w:rPr>
          <w:bCs/>
          <w:sz w:val="18"/>
          <w:szCs w:val="18"/>
          <w:lang w:eastAsia="en-US"/>
        </w:rPr>
        <w:t xml:space="preserve">ConsNet—A tabu search approach to the spatially coherent conservation area network design problem, </w:t>
      </w:r>
      <w:r w:rsidRPr="00D46A21">
        <w:rPr>
          <w:bCs/>
          <w:i/>
          <w:sz w:val="18"/>
          <w:szCs w:val="18"/>
          <w:lang w:eastAsia="en-US"/>
        </w:rPr>
        <w:t>Journal of Heuristics</w:t>
      </w:r>
      <w:r w:rsidRPr="00D46A21">
        <w:rPr>
          <w:bCs/>
          <w:sz w:val="18"/>
          <w:szCs w:val="18"/>
          <w:lang w:eastAsia="en-US"/>
        </w:rPr>
        <w:t xml:space="preserve">, 2008, </w:t>
      </w:r>
      <w:r w:rsidRPr="00D46A21">
        <w:rPr>
          <w:sz w:val="18"/>
          <w:szCs w:val="18"/>
          <w:lang w:eastAsia="en-US"/>
        </w:rPr>
        <w:t>DOI 10.1007/s10732-008-9098-7.</w:t>
      </w:r>
    </w:p>
    <w:p w:rsidR="00635AAE" w:rsidRDefault="00635AAE" w:rsidP="00D46A21">
      <w:pPr>
        <w:pStyle w:val="ListParagraph"/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635AAE" w:rsidRDefault="00635AAE" w:rsidP="009429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D46A21">
        <w:rPr>
          <w:sz w:val="18"/>
          <w:szCs w:val="18"/>
          <w:lang w:eastAsia="en-US"/>
        </w:rPr>
        <w:t>Ciarleglio, M., J.W.</w:t>
      </w:r>
      <w:r>
        <w:rPr>
          <w:sz w:val="18"/>
          <w:szCs w:val="18"/>
          <w:lang w:eastAsia="en-US"/>
        </w:rPr>
        <w:t xml:space="preserve"> </w:t>
      </w:r>
      <w:r w:rsidRPr="00D46A21">
        <w:rPr>
          <w:sz w:val="18"/>
          <w:szCs w:val="18"/>
          <w:lang w:eastAsia="en-US"/>
        </w:rPr>
        <w:t xml:space="preserve">Barnes and S. Sarkar, ConsNet: new software for the selection of conservation area networks with spatial and multi-criteria analyses, </w:t>
      </w:r>
      <w:r w:rsidRPr="00D46A21">
        <w:rPr>
          <w:i/>
          <w:sz w:val="18"/>
          <w:szCs w:val="18"/>
          <w:lang w:eastAsia="en-US"/>
        </w:rPr>
        <w:t>Ecography</w:t>
      </w:r>
      <w:r w:rsidRPr="00D46A21">
        <w:rPr>
          <w:sz w:val="18"/>
          <w:szCs w:val="18"/>
          <w:lang w:eastAsia="en-US"/>
        </w:rPr>
        <w:t>, 32, 2009, 205-209.</w:t>
      </w:r>
    </w:p>
    <w:p w:rsidR="00635AAE" w:rsidRPr="00942997" w:rsidRDefault="00635AAE" w:rsidP="00942997">
      <w:pPr>
        <w:pStyle w:val="ListParagraph"/>
        <w:rPr>
          <w:sz w:val="18"/>
          <w:szCs w:val="18"/>
          <w:lang w:eastAsia="en-US"/>
        </w:rPr>
      </w:pPr>
    </w:p>
    <w:p w:rsidR="00635AAE" w:rsidRPr="00942997" w:rsidRDefault="00635AAE" w:rsidP="0094299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hyperlink r:id="rId5" w:history="1">
        <w:r w:rsidRPr="00942997">
          <w:rPr>
            <w:rStyle w:val="Hyperlink"/>
            <w:sz w:val="18"/>
            <w:szCs w:val="18"/>
            <w:lang w:eastAsia="en-US"/>
          </w:rPr>
          <w:t>http://uts.cc.utexas.edu/~consbio/Cons/consnet_home.html</w:t>
        </w:r>
      </w:hyperlink>
      <w:r w:rsidRPr="00942997">
        <w:rPr>
          <w:sz w:val="18"/>
          <w:szCs w:val="18"/>
          <w:lang w:eastAsia="en-US"/>
        </w:rPr>
        <w:t xml:space="preserve">, </w:t>
      </w:r>
      <w:r w:rsidRPr="00942997">
        <w:rPr>
          <w:sz w:val="18"/>
          <w:szCs w:val="18"/>
        </w:rPr>
        <w:t>ConsNet - Advanced Software for Systematic Conservation Planning</w:t>
      </w:r>
    </w:p>
    <w:p w:rsidR="00635AAE" w:rsidRPr="00942997" w:rsidRDefault="00635AAE" w:rsidP="00942997">
      <w:pPr>
        <w:pStyle w:val="ListParagraph"/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635AAE" w:rsidRDefault="00635AAE" w:rsidP="00A6242D">
      <w:pPr>
        <w:autoSpaceDE w:val="0"/>
        <w:autoSpaceDN w:val="0"/>
        <w:adjustRightInd w:val="0"/>
        <w:jc w:val="both"/>
        <w:rPr>
          <w:bCs/>
          <w:sz w:val="18"/>
          <w:szCs w:val="18"/>
          <w:lang w:eastAsia="en-US"/>
        </w:rPr>
      </w:pPr>
    </w:p>
    <w:sectPr w:rsidR="00635AAE" w:rsidSect="00956C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783F"/>
    <w:multiLevelType w:val="hybridMultilevel"/>
    <w:tmpl w:val="932E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E12"/>
    <w:rsid w:val="001F5F6E"/>
    <w:rsid w:val="003D347D"/>
    <w:rsid w:val="00552DAE"/>
    <w:rsid w:val="0061564C"/>
    <w:rsid w:val="00635AAE"/>
    <w:rsid w:val="00657EF8"/>
    <w:rsid w:val="00752D02"/>
    <w:rsid w:val="00942997"/>
    <w:rsid w:val="00956CA3"/>
    <w:rsid w:val="009B2E0A"/>
    <w:rsid w:val="00A6242D"/>
    <w:rsid w:val="00AC7E12"/>
    <w:rsid w:val="00B01397"/>
    <w:rsid w:val="00B61FE9"/>
    <w:rsid w:val="00B677A4"/>
    <w:rsid w:val="00CE622D"/>
    <w:rsid w:val="00CF19ED"/>
    <w:rsid w:val="00D46A21"/>
    <w:rsid w:val="00E5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A3"/>
    <w:rPr>
      <w:sz w:val="24"/>
      <w:szCs w:val="24"/>
      <w:lang w:eastAsia="ko-KR"/>
    </w:rPr>
  </w:style>
  <w:style w:type="paragraph" w:styleId="Heading1">
    <w:name w:val="heading 1"/>
    <w:basedOn w:val="Normal"/>
    <w:link w:val="Heading1Char"/>
    <w:uiPriority w:val="99"/>
    <w:qFormat/>
    <w:rsid w:val="0094299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997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D46A2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29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s.cc.utexas.edu/~consbio/Cons/consnet_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384</Words>
  <Characters>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 for rule based objectives and ConsNet</dc:title>
  <dc:subject/>
  <dc:creator>User</dc:creator>
  <cp:keywords/>
  <dc:description/>
  <cp:lastModifiedBy>Fred Glover</cp:lastModifiedBy>
  <cp:revision>3</cp:revision>
  <dcterms:created xsi:type="dcterms:W3CDTF">2010-06-16T18:25:00Z</dcterms:created>
  <dcterms:modified xsi:type="dcterms:W3CDTF">2010-07-07T16:40:00Z</dcterms:modified>
</cp:coreProperties>
</file>